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54" w:rsidRPr="00280FEC" w:rsidRDefault="000F1754" w:rsidP="000F1754">
      <w:pPr>
        <w:jc w:val="center"/>
        <w:rPr>
          <w:b/>
          <w:w w:val="100"/>
        </w:rPr>
      </w:pPr>
      <w:r w:rsidRPr="00280FEC">
        <w:rPr>
          <w:b/>
          <w:w w:val="100"/>
        </w:rPr>
        <w:t>Пояснительная записка</w:t>
      </w:r>
    </w:p>
    <w:p w:rsidR="000F1754" w:rsidRPr="00280FEC" w:rsidRDefault="000F1754" w:rsidP="000F1754">
      <w:pPr>
        <w:jc w:val="center"/>
        <w:rPr>
          <w:b/>
          <w:w w:val="100"/>
          <w:sz w:val="24"/>
          <w:szCs w:val="24"/>
        </w:rPr>
      </w:pP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Учебный план МБОУ «Средняя общеобразовательная школа №151»  – нормативный документ, определяющий  общий объём нагрузки и максимальный объем аудиторной  нагрузки обучающихся, состав и структуру обязательных предметных областей.  Учебный план распределяет учебное время, отводимое на освоение содержания образования по классам и учебным предметам, ориентирован на освоение учебных программ начального общего образования за четыре года. Учебный план обеспечивает введение в действие и реализацию требований стандарта, определяет общие рамки отбора содержания начального общего образования, требований к реализации образовательной деятельности.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Цель учебного плана: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 xml:space="preserve">Обеспечение достижения планируемых результатов (предметных, </w:t>
      </w:r>
      <w:proofErr w:type="spellStart"/>
      <w:r w:rsidRPr="00280FEC">
        <w:rPr>
          <w:w w:val="100"/>
          <w:sz w:val="24"/>
          <w:szCs w:val="24"/>
        </w:rPr>
        <w:t>метапредметных</w:t>
      </w:r>
      <w:proofErr w:type="spellEnd"/>
      <w:r w:rsidRPr="00280FEC">
        <w:rPr>
          <w:w w:val="100"/>
          <w:sz w:val="24"/>
          <w:szCs w:val="24"/>
        </w:rPr>
        <w:t xml:space="preserve"> и личностных) освоения основной образовательной программы начального общего образования всеми обучающимися.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Задачи учебного плана:</w:t>
      </w:r>
    </w:p>
    <w:p w:rsidR="000F1754" w:rsidRPr="00280FEC" w:rsidRDefault="000F1754" w:rsidP="000F1754">
      <w:pPr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•</w:t>
      </w:r>
      <w:r w:rsidRPr="00280FEC">
        <w:rPr>
          <w:w w:val="100"/>
          <w:sz w:val="24"/>
          <w:szCs w:val="24"/>
        </w:rPr>
        <w:tab/>
        <w:t>обеспечить преемственность начального общего, основного общего образования;</w:t>
      </w:r>
    </w:p>
    <w:p w:rsidR="000F1754" w:rsidRPr="00280FEC" w:rsidRDefault="000F1754" w:rsidP="000F1754">
      <w:pPr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•</w:t>
      </w:r>
      <w:r w:rsidRPr="00280FEC">
        <w:rPr>
          <w:w w:val="100"/>
          <w:sz w:val="24"/>
          <w:szCs w:val="24"/>
        </w:rPr>
        <w:tab/>
        <w:t xml:space="preserve">обеспечить личностное развитие </w:t>
      </w:r>
      <w:proofErr w:type="gramStart"/>
      <w:r w:rsidRPr="00280FEC">
        <w:rPr>
          <w:w w:val="100"/>
          <w:sz w:val="24"/>
          <w:szCs w:val="24"/>
        </w:rPr>
        <w:t>обучающегося</w:t>
      </w:r>
      <w:proofErr w:type="gramEnd"/>
      <w:r w:rsidRPr="00280FEC">
        <w:rPr>
          <w:w w:val="100"/>
          <w:sz w:val="24"/>
          <w:szCs w:val="24"/>
        </w:rPr>
        <w:t xml:space="preserve"> в соответствии с его индивидуальностью;</w:t>
      </w:r>
    </w:p>
    <w:p w:rsidR="000F1754" w:rsidRPr="00280FEC" w:rsidRDefault="000F1754" w:rsidP="000F1754">
      <w:pPr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•</w:t>
      </w:r>
      <w:r w:rsidRPr="00280FEC">
        <w:rPr>
          <w:w w:val="100"/>
          <w:sz w:val="24"/>
          <w:szCs w:val="24"/>
        </w:rPr>
        <w:tab/>
        <w:t>обеспечить  получение начального общего образования в объеме государственного образовательного стандарта: определить и развить интерес и склонности к конкретной области знания; оказать помощь в определении индивидуального образовательного маршрута;</w:t>
      </w:r>
    </w:p>
    <w:p w:rsidR="000F1754" w:rsidRPr="00280FEC" w:rsidRDefault="000F1754" w:rsidP="000F1754">
      <w:pPr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•</w:t>
      </w:r>
      <w:r w:rsidRPr="00280FEC">
        <w:rPr>
          <w:w w:val="100"/>
          <w:sz w:val="24"/>
          <w:szCs w:val="24"/>
        </w:rPr>
        <w:tab/>
        <w:t xml:space="preserve">способствовать развитию проектной деятельности учащихся как формы организации  урочной и внеурочной работы. 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 xml:space="preserve">Учебный план ОО предоставляет </w:t>
      </w:r>
      <w:proofErr w:type="gramStart"/>
      <w:r w:rsidRPr="00280FEC">
        <w:rPr>
          <w:w w:val="100"/>
          <w:sz w:val="24"/>
          <w:szCs w:val="24"/>
        </w:rPr>
        <w:t>обучающимся</w:t>
      </w:r>
      <w:proofErr w:type="gramEnd"/>
      <w:r w:rsidRPr="00280FEC">
        <w:rPr>
          <w:w w:val="100"/>
          <w:sz w:val="24"/>
          <w:szCs w:val="24"/>
        </w:rPr>
        <w:t>:</w:t>
      </w:r>
    </w:p>
    <w:p w:rsidR="000F1754" w:rsidRPr="00280FEC" w:rsidRDefault="000F1754" w:rsidP="000F1754">
      <w:pPr>
        <w:numPr>
          <w:ilvl w:val="0"/>
          <w:numId w:val="3"/>
        </w:numPr>
        <w:ind w:left="0" w:firstLine="0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право на получение разностороннего базового образования по государственным программам;</w:t>
      </w:r>
    </w:p>
    <w:p w:rsidR="000F1754" w:rsidRPr="00280FEC" w:rsidRDefault="000F1754" w:rsidP="000F1754">
      <w:pPr>
        <w:numPr>
          <w:ilvl w:val="0"/>
          <w:numId w:val="3"/>
        </w:numPr>
        <w:ind w:left="0" w:firstLine="0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 xml:space="preserve">усиления в содержании образования </w:t>
      </w:r>
      <w:proofErr w:type="spellStart"/>
      <w:r w:rsidRPr="00280FEC">
        <w:rPr>
          <w:w w:val="100"/>
          <w:sz w:val="24"/>
          <w:szCs w:val="24"/>
        </w:rPr>
        <w:t>деятельностного</w:t>
      </w:r>
      <w:proofErr w:type="spellEnd"/>
      <w:r w:rsidRPr="00280FEC">
        <w:rPr>
          <w:w w:val="100"/>
          <w:sz w:val="24"/>
          <w:szCs w:val="24"/>
        </w:rPr>
        <w:t xml:space="preserve"> компонента, практической   деятельности школьников, активизации самостоятельной познавательной деятельности учащихся путем выделения времени на изучение курсов, внеурочной деятельности, где проектная деятельность является ведущей;</w:t>
      </w:r>
    </w:p>
    <w:p w:rsidR="000F1754" w:rsidRPr="00280FEC" w:rsidRDefault="000F1754" w:rsidP="000F1754">
      <w:pPr>
        <w:numPr>
          <w:ilvl w:val="0"/>
          <w:numId w:val="3"/>
        </w:numPr>
        <w:ind w:left="0" w:firstLine="0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формирования информационной культуры учащихся;</w:t>
      </w:r>
    </w:p>
    <w:p w:rsidR="000F1754" w:rsidRPr="00280FEC" w:rsidRDefault="000F1754" w:rsidP="000F1754">
      <w:pPr>
        <w:numPr>
          <w:ilvl w:val="0"/>
          <w:numId w:val="3"/>
        </w:numPr>
        <w:ind w:left="0" w:firstLine="0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 xml:space="preserve">увеличение двигательной активности учащихся и развития физических </w:t>
      </w:r>
      <w:proofErr w:type="gramStart"/>
      <w:r w:rsidRPr="00280FEC">
        <w:rPr>
          <w:w w:val="100"/>
          <w:sz w:val="24"/>
          <w:szCs w:val="24"/>
        </w:rPr>
        <w:t>качеств</w:t>
      </w:r>
      <w:proofErr w:type="gramEnd"/>
      <w:r w:rsidRPr="00280FEC">
        <w:rPr>
          <w:w w:val="100"/>
          <w:sz w:val="24"/>
          <w:szCs w:val="24"/>
        </w:rPr>
        <w:t xml:space="preserve"> обучающихся через введение третьего часа физической культуры и внедрение современных технологий физического воспитания.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Учебный план разработан на основе второго варианта базисного учебного плана и состоит из двух частей: обязательная часть и часть, формируемая участниками образовательных отношений.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Обязательная часть представлена следующими предметными областями и учебными предметами:</w:t>
      </w:r>
    </w:p>
    <w:p w:rsidR="000F1754" w:rsidRPr="00280FEC" w:rsidRDefault="000F1754" w:rsidP="000F1754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филология: русский язык, литература, иностранный язык (английский язык, немецкий язык);</w:t>
      </w:r>
    </w:p>
    <w:p w:rsidR="000F1754" w:rsidRPr="00280FEC" w:rsidRDefault="000F1754" w:rsidP="000F1754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математика и информатика: математика, алгебра, геометрия, информатика;</w:t>
      </w:r>
    </w:p>
    <w:p w:rsidR="000F1754" w:rsidRPr="00280FEC" w:rsidRDefault="000F1754" w:rsidP="000F1754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280FEC">
        <w:rPr>
          <w:sz w:val="24"/>
          <w:szCs w:val="24"/>
        </w:rPr>
        <w:t>обществознание и естествознание: окружающий мир;</w:t>
      </w:r>
    </w:p>
    <w:p w:rsidR="000F1754" w:rsidRPr="00280FEC" w:rsidRDefault="000F1754" w:rsidP="000F1754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основы духовно-нравственной культуры народов России: основы духовно-нравственной культуры народов России;</w:t>
      </w:r>
    </w:p>
    <w:p w:rsidR="000F1754" w:rsidRPr="00280FEC" w:rsidRDefault="000F1754" w:rsidP="000F1754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искусство: изобразительное искусство, музыка;</w:t>
      </w:r>
    </w:p>
    <w:p w:rsidR="000F1754" w:rsidRPr="00280FEC" w:rsidRDefault="000F1754" w:rsidP="000F1754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технология: технология;</w:t>
      </w:r>
    </w:p>
    <w:p w:rsidR="000F1754" w:rsidRPr="00280FEC" w:rsidRDefault="000F1754" w:rsidP="000F1754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физическая культура: физическая культура, основы безопасности жизнедеятельности.</w:t>
      </w:r>
    </w:p>
    <w:p w:rsidR="007F6A0B" w:rsidRDefault="007350BD" w:rsidP="00623BB5">
      <w:pPr>
        <w:ind w:left="180" w:firstLine="528"/>
        <w:jc w:val="both"/>
        <w:rPr>
          <w:w w:val="100"/>
          <w:sz w:val="24"/>
          <w:szCs w:val="24"/>
        </w:rPr>
      </w:pPr>
      <w:r w:rsidRPr="00280FEC">
        <w:rPr>
          <w:sz w:val="24"/>
          <w:szCs w:val="24"/>
        </w:rPr>
        <w:t>Модуль «Информатика» реализуется в рамках предмета «Математика» и в части, формируемой участниками образовательных отношений</w:t>
      </w:r>
    </w:p>
    <w:p w:rsidR="000F1754" w:rsidRPr="00623BB5" w:rsidRDefault="000F1754" w:rsidP="000F1754">
      <w:pPr>
        <w:spacing w:before="120" w:after="120"/>
        <w:jc w:val="center"/>
        <w:rPr>
          <w:b/>
          <w:w w:val="100"/>
          <w:sz w:val="24"/>
          <w:szCs w:val="24"/>
        </w:rPr>
      </w:pPr>
      <w:r w:rsidRPr="00623BB5">
        <w:rPr>
          <w:b/>
          <w:w w:val="100"/>
          <w:sz w:val="24"/>
          <w:szCs w:val="24"/>
        </w:rPr>
        <w:t xml:space="preserve">Основные задачи реализации содержания обязательных предметных областей </w:t>
      </w:r>
    </w:p>
    <w:p w:rsidR="00623BB5" w:rsidRPr="00280FEC" w:rsidRDefault="00623BB5" w:rsidP="000F1754">
      <w:pPr>
        <w:spacing w:before="120" w:after="120"/>
        <w:jc w:val="center"/>
        <w:rPr>
          <w:w w:val="1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338"/>
        <w:gridCol w:w="6613"/>
      </w:tblGrid>
      <w:tr w:rsidR="000F1754" w:rsidRPr="00280FEC" w:rsidTr="003F2B8B">
        <w:tc>
          <w:tcPr>
            <w:tcW w:w="620" w:type="dxa"/>
          </w:tcPr>
          <w:p w:rsidR="000F1754" w:rsidRPr="00280FEC" w:rsidRDefault="000F1754" w:rsidP="003F2B8B">
            <w:pPr>
              <w:spacing w:before="100" w:beforeAutospacing="1" w:after="100" w:afterAutospacing="1"/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80FEC">
              <w:rPr>
                <w:w w:val="100"/>
                <w:sz w:val="24"/>
                <w:szCs w:val="24"/>
              </w:rPr>
              <w:t>п</w:t>
            </w:r>
            <w:proofErr w:type="spellEnd"/>
            <w:proofErr w:type="gramEnd"/>
            <w:r w:rsidRPr="00280FEC">
              <w:rPr>
                <w:w w:val="100"/>
                <w:sz w:val="24"/>
                <w:szCs w:val="24"/>
              </w:rPr>
              <w:t>/</w:t>
            </w:r>
            <w:proofErr w:type="spellStart"/>
            <w:r w:rsidRPr="00280FEC">
              <w:rPr>
                <w:w w:val="1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8" w:type="dxa"/>
          </w:tcPr>
          <w:p w:rsidR="000F1754" w:rsidRPr="00280FEC" w:rsidRDefault="000F1754" w:rsidP="003F2B8B">
            <w:pPr>
              <w:spacing w:before="100" w:beforeAutospacing="1" w:after="100" w:afterAutospacing="1"/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Предметные области</w:t>
            </w:r>
          </w:p>
        </w:tc>
        <w:tc>
          <w:tcPr>
            <w:tcW w:w="6613" w:type="dxa"/>
            <w:vAlign w:val="center"/>
          </w:tcPr>
          <w:p w:rsidR="000F1754" w:rsidRPr="00280FEC" w:rsidRDefault="000F1754" w:rsidP="003F2B8B">
            <w:pPr>
              <w:spacing w:before="100" w:beforeAutospacing="1" w:after="100" w:afterAutospacing="1"/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0F1754" w:rsidRPr="00280FEC" w:rsidTr="003F2B8B">
        <w:tc>
          <w:tcPr>
            <w:tcW w:w="620" w:type="dxa"/>
          </w:tcPr>
          <w:p w:rsidR="000F1754" w:rsidRPr="00280FEC" w:rsidRDefault="000F1754" w:rsidP="003F2B8B">
            <w:pPr>
              <w:spacing w:before="100" w:beforeAutospacing="1" w:after="100" w:afterAutospacing="1"/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1.</w:t>
            </w:r>
          </w:p>
        </w:tc>
        <w:tc>
          <w:tcPr>
            <w:tcW w:w="2338" w:type="dxa"/>
          </w:tcPr>
          <w:p w:rsidR="000F1754" w:rsidRPr="00280FEC" w:rsidRDefault="000F1754" w:rsidP="003F2B8B">
            <w:pPr>
              <w:spacing w:before="100" w:beforeAutospacing="1" w:after="100" w:afterAutospacing="1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Филология</w:t>
            </w:r>
          </w:p>
        </w:tc>
        <w:tc>
          <w:tcPr>
            <w:tcW w:w="6613" w:type="dxa"/>
          </w:tcPr>
          <w:p w:rsidR="00AB63EF" w:rsidRPr="00FD7A42" w:rsidRDefault="00AB63EF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FD7A42">
              <w:rPr>
                <w:rFonts w:eastAsia="Calibri"/>
                <w:sz w:val="24"/>
                <w:szCs w:val="24"/>
              </w:rPr>
              <w:t xml:space="preserve">Формирование первоначальных представлений о системе языка, развитие коммуникативной деятельности; </w:t>
            </w:r>
          </w:p>
          <w:p w:rsidR="00AB63EF" w:rsidRPr="00FD7A42" w:rsidRDefault="00AB63EF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FD7A42">
              <w:rPr>
                <w:rFonts w:eastAsia="Calibri"/>
                <w:sz w:val="24"/>
                <w:szCs w:val="24"/>
              </w:rPr>
              <w:t xml:space="preserve">осознание важности языка как </w:t>
            </w:r>
            <w:r w:rsidRPr="00FD7A42">
              <w:rPr>
                <w:sz w:val="24"/>
                <w:szCs w:val="24"/>
              </w:rPr>
              <w:t>основного средства человеческого общения и явления национальной культуры;</w:t>
            </w:r>
          </w:p>
          <w:p w:rsidR="00AB63EF" w:rsidRPr="00FD7A42" w:rsidRDefault="00AB63EF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FD7A42">
              <w:rPr>
                <w:sz w:val="24"/>
                <w:szCs w:val="24"/>
              </w:rPr>
              <w:t xml:space="preserve"> пробуждение познавательного интереса к слову;</w:t>
            </w:r>
          </w:p>
          <w:p w:rsidR="00AB63EF" w:rsidRPr="00FD7A42" w:rsidRDefault="00AB63EF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FD7A42">
              <w:rPr>
                <w:sz w:val="24"/>
                <w:szCs w:val="24"/>
              </w:rPr>
              <w:t>стремление совершенствовать свою речь;</w:t>
            </w:r>
          </w:p>
          <w:p w:rsidR="00AB63EF" w:rsidRPr="00FD7A42" w:rsidRDefault="00AB63EF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FD7A42">
              <w:rPr>
                <w:sz w:val="24"/>
                <w:szCs w:val="24"/>
              </w:rPr>
              <w:t>знакомство с богатым миром отечественной и зарубежной детской литературы;</w:t>
            </w:r>
          </w:p>
          <w:p w:rsidR="000F1754" w:rsidRPr="00280FEC" w:rsidRDefault="00AB63EF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 xml:space="preserve"> </w:t>
            </w:r>
            <w:r w:rsidR="000F1754" w:rsidRPr="00280FEC">
              <w:rPr>
                <w:w w:val="100"/>
                <w:sz w:val="24"/>
                <w:szCs w:val="24"/>
              </w:rPr>
              <w:t xml:space="preserve">обогащение  активного и </w:t>
            </w:r>
            <w:r w:rsidR="000F1754" w:rsidRPr="00FD7A42">
              <w:rPr>
                <w:rFonts w:eastAsia="Calibri"/>
                <w:sz w:val="24"/>
                <w:szCs w:val="24"/>
              </w:rPr>
              <w:t>потенциального</w:t>
            </w:r>
            <w:r w:rsidR="000F1754" w:rsidRPr="00280FEC">
              <w:rPr>
                <w:w w:val="100"/>
                <w:sz w:val="24"/>
                <w:szCs w:val="24"/>
              </w:rPr>
              <w:t xml:space="preserve"> словарного запаса для  достижения более высоких результатов при изучении других учебных предметов.</w:t>
            </w:r>
          </w:p>
        </w:tc>
      </w:tr>
      <w:tr w:rsidR="000F1754" w:rsidRPr="00280FEC" w:rsidTr="003F2B8B">
        <w:tc>
          <w:tcPr>
            <w:tcW w:w="620" w:type="dxa"/>
          </w:tcPr>
          <w:p w:rsidR="000F1754" w:rsidRPr="00280FEC" w:rsidRDefault="000F1754" w:rsidP="003F2B8B">
            <w:pPr>
              <w:spacing w:before="100" w:beforeAutospacing="1" w:after="100" w:afterAutospacing="1"/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2.</w:t>
            </w:r>
          </w:p>
        </w:tc>
        <w:tc>
          <w:tcPr>
            <w:tcW w:w="2338" w:type="dxa"/>
          </w:tcPr>
          <w:p w:rsidR="000F1754" w:rsidRPr="00280FEC" w:rsidRDefault="000F1754" w:rsidP="003F2B8B">
            <w:pPr>
              <w:spacing w:before="100" w:beforeAutospacing="1" w:after="100" w:afterAutospacing="1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613" w:type="dxa"/>
          </w:tcPr>
          <w:p w:rsidR="00AB63EF" w:rsidRPr="00280FEC" w:rsidRDefault="00AB63EF" w:rsidP="00AB63EF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rFonts w:eastAsia="Calibri"/>
                <w:sz w:val="24"/>
                <w:szCs w:val="24"/>
              </w:rPr>
              <w:t>Формирование начальных представлений о математических взаимоотношениях объектов окружающего мира, выраженных числом, формой, временем, пространством;</w:t>
            </w:r>
          </w:p>
          <w:p w:rsidR="00AB63EF" w:rsidRPr="00280FEC" w:rsidRDefault="00AB63EF" w:rsidP="00AB63EF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получение</w:t>
            </w:r>
            <w:r w:rsidRPr="00280FEC">
              <w:rPr>
                <w:sz w:val="24"/>
                <w:szCs w:val="24"/>
              </w:rPr>
              <w:t xml:space="preserve"> первоначальных представлений о компьютерной грамотности учащихся;</w:t>
            </w:r>
          </w:p>
          <w:p w:rsidR="000F1754" w:rsidRPr="00280FEC" w:rsidRDefault="00AB63EF" w:rsidP="00AB63EF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о</w:t>
            </w:r>
            <w:r w:rsidR="000F1754" w:rsidRPr="00280FEC">
              <w:rPr>
                <w:w w:val="100"/>
                <w:sz w:val="24"/>
                <w:szCs w:val="24"/>
              </w:rPr>
              <w:t>сознание значения математики и информатики в повседневной жизни человека;</w:t>
            </w:r>
          </w:p>
          <w:p w:rsidR="000F1754" w:rsidRPr="00280FEC" w:rsidRDefault="000F1754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 xml:space="preserve">формирование представлений о социальных, культурных и исторических факторах  становления математической науки; </w:t>
            </w:r>
          </w:p>
          <w:p w:rsidR="000F1754" w:rsidRPr="00280FEC" w:rsidRDefault="000F1754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понимание роли информационных процессов в современном мире;</w:t>
            </w:r>
          </w:p>
          <w:p w:rsidR="000F1754" w:rsidRPr="00280FEC" w:rsidRDefault="000F1754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      </w:r>
          </w:p>
        </w:tc>
      </w:tr>
      <w:tr w:rsidR="000F1754" w:rsidRPr="00280FEC" w:rsidTr="003F2B8B">
        <w:tc>
          <w:tcPr>
            <w:tcW w:w="620" w:type="dxa"/>
          </w:tcPr>
          <w:p w:rsidR="000F1754" w:rsidRPr="00280FEC" w:rsidRDefault="000F1754" w:rsidP="003F2B8B">
            <w:pPr>
              <w:spacing w:before="100" w:beforeAutospacing="1" w:after="100" w:afterAutospacing="1"/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3.</w:t>
            </w:r>
          </w:p>
        </w:tc>
        <w:tc>
          <w:tcPr>
            <w:tcW w:w="2338" w:type="dxa"/>
          </w:tcPr>
          <w:p w:rsidR="000F1754" w:rsidRPr="00280FEC" w:rsidRDefault="007B4BE7" w:rsidP="003F2B8B">
            <w:pPr>
              <w:spacing w:before="100" w:beforeAutospacing="1" w:after="100" w:afterAutospacing="1"/>
              <w:rPr>
                <w:w w:val="100"/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О</w:t>
            </w:r>
            <w:r w:rsidR="00AB63EF" w:rsidRPr="00280FEC">
              <w:rPr>
                <w:sz w:val="24"/>
                <w:szCs w:val="24"/>
              </w:rPr>
              <w:t>бществознание и естествознание</w:t>
            </w:r>
            <w:r w:rsidR="00AB63EF" w:rsidRPr="00280FEC">
              <w:rPr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613" w:type="dxa"/>
          </w:tcPr>
          <w:p w:rsidR="007B4BE7" w:rsidRPr="00280FEC" w:rsidRDefault="007B4BE7" w:rsidP="007B4BE7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rFonts w:eastAsia="Calibri"/>
                <w:sz w:val="24"/>
                <w:szCs w:val="24"/>
              </w:rPr>
              <w:t xml:space="preserve">Осознание целостности и многообразия мира; </w:t>
            </w:r>
          </w:p>
          <w:p w:rsidR="007B4BE7" w:rsidRPr="00280FEC" w:rsidRDefault="007B4BE7" w:rsidP="007B4BE7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rFonts w:eastAsia="Calibri"/>
                <w:sz w:val="24"/>
                <w:szCs w:val="24"/>
              </w:rPr>
              <w:t>формирование системы нравственно ценных отношений к окружающей природе, общественным событиям, людям, культуре и истории родной страны;</w:t>
            </w:r>
          </w:p>
          <w:p w:rsidR="007B4BE7" w:rsidRPr="00280FEC" w:rsidRDefault="007B4BE7" w:rsidP="007B4BE7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rFonts w:eastAsia="Calibri"/>
                <w:sz w:val="24"/>
                <w:szCs w:val="24"/>
              </w:rPr>
              <w:t>освоение правил безопасного поведения с учетом изменяющейся среды обитания;</w:t>
            </w:r>
          </w:p>
          <w:p w:rsidR="007B4BE7" w:rsidRPr="00280FEC" w:rsidRDefault="007B4BE7" w:rsidP="007B4BE7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rFonts w:eastAsia="@Arial Unicode MS"/>
                <w:sz w:val="24"/>
                <w:szCs w:val="24"/>
              </w:rPr>
              <w:t>воспитание экологической и культурологической грамотности;</w:t>
            </w:r>
          </w:p>
          <w:p w:rsidR="000F1754" w:rsidRPr="00280FEC" w:rsidRDefault="007B4BE7" w:rsidP="007B4BE7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rFonts w:eastAsia="@Arial Unicode MS"/>
                <w:sz w:val="24"/>
                <w:szCs w:val="24"/>
              </w:rPr>
              <w:t xml:space="preserve">освоение правил поведения в мире природы и людей, правил здорового образа жизни, элементарные нормы адекватного </w:t>
            </w:r>
            <w:proofErr w:type="spellStart"/>
            <w:r w:rsidRPr="00280FEC">
              <w:rPr>
                <w:rFonts w:eastAsia="@Arial Unicode MS"/>
                <w:sz w:val="24"/>
                <w:szCs w:val="24"/>
              </w:rPr>
              <w:t>природ</w:t>
            </w:r>
            <w:proofErr w:type="gramStart"/>
            <w:r w:rsidRPr="00280FEC">
              <w:rPr>
                <w:rFonts w:eastAsia="@Arial Unicode MS"/>
                <w:sz w:val="24"/>
                <w:szCs w:val="24"/>
              </w:rPr>
              <w:t>о</w:t>
            </w:r>
            <w:proofErr w:type="spellEnd"/>
            <w:r w:rsidRPr="00280FEC">
              <w:rPr>
                <w:rFonts w:eastAsia="@Arial Unicode MS"/>
                <w:sz w:val="24"/>
                <w:szCs w:val="24"/>
              </w:rPr>
              <w:t>-</w:t>
            </w:r>
            <w:proofErr w:type="gramEnd"/>
            <w:r w:rsidRPr="00280FEC">
              <w:rPr>
                <w:rFonts w:eastAsia="@Arial Unicode MS"/>
                <w:sz w:val="24"/>
                <w:szCs w:val="24"/>
              </w:rPr>
              <w:t xml:space="preserve"> и </w:t>
            </w:r>
            <w:proofErr w:type="spellStart"/>
            <w:r w:rsidRPr="00280FEC">
              <w:rPr>
                <w:rFonts w:eastAsia="@Arial Unicode MS"/>
                <w:sz w:val="24"/>
                <w:szCs w:val="24"/>
              </w:rPr>
              <w:t>культуросообразного</w:t>
            </w:r>
            <w:proofErr w:type="spellEnd"/>
            <w:r w:rsidRPr="00280FEC">
              <w:rPr>
                <w:rFonts w:eastAsia="@Arial Unicode MS"/>
                <w:sz w:val="24"/>
                <w:szCs w:val="24"/>
              </w:rPr>
              <w:t xml:space="preserve"> поведения в окружающей природной и социальной среде;</w:t>
            </w:r>
          </w:p>
          <w:p w:rsidR="007B4BE7" w:rsidRPr="00280FEC" w:rsidRDefault="007B4BE7" w:rsidP="007B4BE7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воспитание ответственного и бережного отношения к окружающей среде.</w:t>
            </w:r>
          </w:p>
        </w:tc>
      </w:tr>
      <w:tr w:rsidR="000F1754" w:rsidRPr="00280FEC" w:rsidTr="003F2B8B">
        <w:tc>
          <w:tcPr>
            <w:tcW w:w="620" w:type="dxa"/>
          </w:tcPr>
          <w:p w:rsidR="000F1754" w:rsidRPr="00280FEC" w:rsidRDefault="000F1754" w:rsidP="003F2B8B">
            <w:pPr>
              <w:spacing w:before="100" w:beforeAutospacing="1" w:after="100" w:afterAutospacing="1"/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4.</w:t>
            </w:r>
          </w:p>
        </w:tc>
        <w:tc>
          <w:tcPr>
            <w:tcW w:w="2338" w:type="dxa"/>
          </w:tcPr>
          <w:p w:rsidR="000F1754" w:rsidRPr="00280FEC" w:rsidRDefault="000F1754" w:rsidP="003F2B8B">
            <w:pPr>
              <w:shd w:val="clear" w:color="auto" w:fill="FFFFFF"/>
              <w:ind w:left="32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Основы духовно-</w:t>
            </w:r>
          </w:p>
          <w:p w:rsidR="000F1754" w:rsidRPr="00280FEC" w:rsidRDefault="007F6A0B" w:rsidP="007F6A0B">
            <w:pPr>
              <w:shd w:val="clear" w:color="auto" w:fill="FFFFFF"/>
              <w:ind w:left="32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н</w:t>
            </w:r>
            <w:r w:rsidR="000F1754" w:rsidRPr="00280FEC">
              <w:rPr>
                <w:w w:val="100"/>
                <w:sz w:val="24"/>
                <w:szCs w:val="24"/>
              </w:rPr>
              <w:t>равственной</w:t>
            </w:r>
            <w:r>
              <w:rPr>
                <w:w w:val="100"/>
                <w:sz w:val="24"/>
                <w:szCs w:val="24"/>
              </w:rPr>
              <w:t xml:space="preserve"> </w:t>
            </w:r>
            <w:r w:rsidR="000F1754" w:rsidRPr="00280FEC">
              <w:rPr>
                <w:w w:val="100"/>
                <w:sz w:val="24"/>
                <w:szCs w:val="24"/>
              </w:rPr>
              <w:t>культуры народов России</w:t>
            </w:r>
          </w:p>
        </w:tc>
        <w:tc>
          <w:tcPr>
            <w:tcW w:w="6613" w:type="dxa"/>
          </w:tcPr>
          <w:p w:rsidR="000F1754" w:rsidRPr="00280FEC" w:rsidRDefault="000F1754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      </w:r>
          </w:p>
          <w:p w:rsidR="000F1754" w:rsidRPr="00280FEC" w:rsidRDefault="000F1754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280FEC">
              <w:rPr>
                <w:w w:val="100"/>
                <w:sz w:val="24"/>
                <w:szCs w:val="24"/>
              </w:rPr>
              <w:t>потребительстве</w:t>
            </w:r>
            <w:proofErr w:type="spellEnd"/>
            <w:r w:rsidRPr="00280FEC">
              <w:rPr>
                <w:w w:val="100"/>
                <w:sz w:val="24"/>
                <w:szCs w:val="24"/>
              </w:rPr>
              <w:t>;</w:t>
            </w:r>
          </w:p>
          <w:p w:rsidR="000F1754" w:rsidRPr="00280FEC" w:rsidRDefault="000F1754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lastRenderedPageBreak/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0F1754" w:rsidRPr="00280FEC" w:rsidRDefault="000F1754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  <w:p w:rsidR="000F1754" w:rsidRPr="00280FEC" w:rsidRDefault="000F1754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      </w:r>
          </w:p>
        </w:tc>
      </w:tr>
      <w:tr w:rsidR="000F1754" w:rsidRPr="00280FEC" w:rsidTr="003F2B8B">
        <w:tc>
          <w:tcPr>
            <w:tcW w:w="620" w:type="dxa"/>
          </w:tcPr>
          <w:p w:rsidR="000F1754" w:rsidRPr="00280FEC" w:rsidRDefault="007B4BE7" w:rsidP="003F2B8B">
            <w:pPr>
              <w:shd w:val="clear" w:color="auto" w:fill="FFFFFF"/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lastRenderedPageBreak/>
              <w:t>5</w:t>
            </w:r>
            <w:r w:rsidR="000F1754" w:rsidRPr="00280FEC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0F1754" w:rsidRPr="00280FEC" w:rsidRDefault="000F1754" w:rsidP="003F2B8B">
            <w:pPr>
              <w:shd w:val="clear" w:color="auto" w:fill="FFFFFF"/>
              <w:ind w:left="32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Искусство</w:t>
            </w:r>
          </w:p>
        </w:tc>
        <w:tc>
          <w:tcPr>
            <w:tcW w:w="6613" w:type="dxa"/>
          </w:tcPr>
          <w:p w:rsidR="000F1754" w:rsidRPr="00280FEC" w:rsidRDefault="000F1754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0F1754" w:rsidRPr="00280FEC" w:rsidRDefault="000F1754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      </w:r>
            <w:proofErr w:type="gramStart"/>
            <w:r w:rsidRPr="00280FEC">
              <w:rPr>
                <w:w w:val="100"/>
                <w:sz w:val="24"/>
                <w:szCs w:val="24"/>
              </w:rPr>
              <w:t>чувственно-эмоционально</w:t>
            </w:r>
            <w:proofErr w:type="gramEnd"/>
            <w:r w:rsidRPr="00280FEC">
              <w:rPr>
                <w:w w:val="100"/>
                <w:sz w:val="24"/>
                <w:szCs w:val="24"/>
              </w:rPr>
              <w:t xml:space="preserve"> 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0F1754" w:rsidRPr="00280FEC" w:rsidRDefault="000F1754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7B4BE7" w:rsidRPr="00280FEC" w:rsidRDefault="000F1754" w:rsidP="007B4BE7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      </w:r>
          </w:p>
        </w:tc>
      </w:tr>
      <w:tr w:rsidR="000F1754" w:rsidRPr="00280FEC" w:rsidTr="003F2B8B">
        <w:tc>
          <w:tcPr>
            <w:tcW w:w="620" w:type="dxa"/>
          </w:tcPr>
          <w:p w:rsidR="000F1754" w:rsidRPr="00280FEC" w:rsidRDefault="003F2B8B" w:rsidP="003F2B8B">
            <w:pPr>
              <w:shd w:val="clear" w:color="auto" w:fill="FFFFFF"/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6</w:t>
            </w:r>
            <w:r w:rsidR="000F1754" w:rsidRPr="00280FEC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0F1754" w:rsidRPr="00280FEC" w:rsidRDefault="000F1754" w:rsidP="003F2B8B">
            <w:pPr>
              <w:shd w:val="clear" w:color="auto" w:fill="FFFFFF"/>
              <w:ind w:left="32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Технология</w:t>
            </w:r>
          </w:p>
        </w:tc>
        <w:tc>
          <w:tcPr>
            <w:tcW w:w="6613" w:type="dxa"/>
          </w:tcPr>
          <w:p w:rsidR="000F1754" w:rsidRPr="00280FEC" w:rsidRDefault="000F1754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3F2B8B" w:rsidRPr="00280FEC" w:rsidRDefault="003F2B8B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rFonts w:eastAsia="Calibri"/>
                <w:sz w:val="24"/>
                <w:szCs w:val="24"/>
              </w:rPr>
              <w:t>формирование опыта практической деятельности по преобразованию, моделированию, самостоятельному созданию объектов;</w:t>
            </w:r>
          </w:p>
          <w:p w:rsidR="000F1754" w:rsidRPr="00280FEC" w:rsidRDefault="000F1754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активное 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0F1754" w:rsidRPr="00280FEC" w:rsidRDefault="000F1754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совершенствование умений выполнения учебно-исследовательской и проектной деятельности;</w:t>
            </w:r>
          </w:p>
          <w:p w:rsidR="000F1754" w:rsidRPr="00280FEC" w:rsidRDefault="000F1754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0F1754" w:rsidRPr="00280FEC" w:rsidRDefault="000F1754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формирование 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деятельности.</w:t>
            </w:r>
          </w:p>
        </w:tc>
      </w:tr>
      <w:tr w:rsidR="000F1754" w:rsidRPr="00280FEC" w:rsidTr="003F2B8B">
        <w:tc>
          <w:tcPr>
            <w:tcW w:w="620" w:type="dxa"/>
          </w:tcPr>
          <w:p w:rsidR="000F1754" w:rsidRPr="00280FEC" w:rsidRDefault="003F2B8B" w:rsidP="003F2B8B">
            <w:pPr>
              <w:shd w:val="clear" w:color="auto" w:fill="FFFFFF"/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7</w:t>
            </w:r>
            <w:r w:rsidR="000F1754" w:rsidRPr="00280FEC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0F1754" w:rsidRPr="00280FEC" w:rsidRDefault="000F1754" w:rsidP="003F2B8B">
            <w:pPr>
              <w:shd w:val="clear" w:color="auto" w:fill="FFFFFF"/>
              <w:ind w:left="32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Физическая</w:t>
            </w:r>
          </w:p>
          <w:p w:rsidR="000F1754" w:rsidRPr="00280FEC" w:rsidRDefault="000F1754" w:rsidP="003F2B8B">
            <w:pPr>
              <w:shd w:val="clear" w:color="auto" w:fill="FFFFFF"/>
              <w:ind w:left="32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 xml:space="preserve">культура </w:t>
            </w:r>
          </w:p>
        </w:tc>
        <w:tc>
          <w:tcPr>
            <w:tcW w:w="6613" w:type="dxa"/>
          </w:tcPr>
          <w:p w:rsidR="000F1754" w:rsidRPr="00280FEC" w:rsidRDefault="000F1754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 xml:space="preserve">Физическое, эмоциональное, интеллектуальное и  социальное  развитие личности </w:t>
            </w:r>
            <w:proofErr w:type="gramStart"/>
            <w:r w:rsidRPr="00280FEC">
              <w:rPr>
                <w:w w:val="100"/>
                <w:sz w:val="24"/>
                <w:szCs w:val="24"/>
              </w:rPr>
              <w:t>обучающихся</w:t>
            </w:r>
            <w:proofErr w:type="gramEnd"/>
            <w:r w:rsidRPr="00280FEC">
              <w:rPr>
                <w:w w:val="100"/>
                <w:sz w:val="24"/>
                <w:szCs w:val="24"/>
              </w:rPr>
              <w:t xml:space="preserve"> с учётом исторической, общекультурной и ценностной составляющей предметной области;</w:t>
            </w:r>
          </w:p>
          <w:p w:rsidR="000F1754" w:rsidRPr="00280FEC" w:rsidRDefault="000F1754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0F1754" w:rsidRPr="00280FEC" w:rsidRDefault="000F1754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 xml:space="preserve">развитие двигательной активности обучающихся, достижение положительной динамики в развитии основных физических качеств и показателях физической </w:t>
            </w:r>
            <w:r w:rsidRPr="00280FEC">
              <w:rPr>
                <w:w w:val="100"/>
                <w:sz w:val="24"/>
                <w:szCs w:val="24"/>
              </w:rPr>
              <w:lastRenderedPageBreak/>
              <w:t>подготовленности, формирование потребности в систематическом участии в физкультурно-спортивных и оздоровительных мероприятиях;</w:t>
            </w:r>
          </w:p>
          <w:p w:rsidR="000F1754" w:rsidRPr="00280FEC" w:rsidRDefault="000F1754" w:rsidP="003F2B8B">
            <w:pPr>
              <w:numPr>
                <w:ilvl w:val="0"/>
                <w:numId w:val="1"/>
              </w:numPr>
              <w:tabs>
                <w:tab w:val="clear" w:pos="1425"/>
              </w:tabs>
              <w:ind w:left="252" w:hanging="288"/>
              <w:jc w:val="both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установление  связей между жизненным опытом обучающихся и знаниями из разных предметных областей.</w:t>
            </w:r>
          </w:p>
        </w:tc>
      </w:tr>
    </w:tbl>
    <w:p w:rsidR="000F1754" w:rsidRPr="00280FEC" w:rsidRDefault="000F1754" w:rsidP="000F1754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</w:p>
    <w:p w:rsidR="000F1754" w:rsidRPr="00280FEC" w:rsidRDefault="000F1754" w:rsidP="000F1754">
      <w:pPr>
        <w:pStyle w:val="a3"/>
        <w:spacing w:before="0" w:beforeAutospacing="0" w:after="0" w:afterAutospacing="0"/>
        <w:ind w:firstLine="709"/>
        <w:jc w:val="both"/>
      </w:pPr>
      <w:r w:rsidRPr="00280FEC">
        <w:rPr>
          <w:b/>
          <w:i/>
        </w:rPr>
        <w:t>Часть, формируемая участниками образовательных  отношений,</w:t>
      </w:r>
      <w:r w:rsidRPr="00280FEC">
        <w:t xml:space="preserve"> определяет содержание образования в соответствии с интересами и потребностями обучающихся, их родителей (законных представителей), организации, осуществляющей образовательную деятельность.</w:t>
      </w:r>
    </w:p>
    <w:p w:rsidR="000F1754" w:rsidRPr="00280FEC" w:rsidRDefault="000F1754" w:rsidP="000F1754">
      <w:pPr>
        <w:pStyle w:val="a3"/>
        <w:spacing w:before="0" w:beforeAutospacing="0" w:after="0" w:afterAutospacing="0"/>
        <w:ind w:firstLine="709"/>
        <w:jc w:val="both"/>
      </w:pPr>
      <w:r w:rsidRPr="00280FEC">
        <w:t xml:space="preserve">Время, отводимое на данную часть учебного плана, используется </w:t>
      </w:r>
      <w:proofErr w:type="gramStart"/>
      <w:r w:rsidRPr="00280FEC">
        <w:t>на</w:t>
      </w:r>
      <w:proofErr w:type="gramEnd"/>
      <w:r w:rsidRPr="00280FEC">
        <w:t>:</w:t>
      </w:r>
    </w:p>
    <w:p w:rsidR="000F1754" w:rsidRPr="00280FEC" w:rsidRDefault="003F2B8B" w:rsidP="000F1754">
      <w:pPr>
        <w:pStyle w:val="a3"/>
        <w:spacing w:before="0" w:beforeAutospacing="0" w:after="0" w:afterAutospacing="0"/>
        <w:ind w:firstLine="709"/>
        <w:jc w:val="both"/>
      </w:pPr>
      <w:r w:rsidRPr="00280FEC">
        <w:t>-</w:t>
      </w:r>
      <w:r w:rsidR="000F1754" w:rsidRPr="00280FEC">
        <w:t xml:space="preserve"> увеличение учебных часов, предусмотренных на изучение отдельн</w:t>
      </w:r>
      <w:r w:rsidR="00424A8C" w:rsidRPr="00280FEC">
        <w:t>ых предметов обязательной части.</w:t>
      </w:r>
    </w:p>
    <w:p w:rsidR="001B2BF3" w:rsidRPr="006C1FB8" w:rsidRDefault="000F1754" w:rsidP="001B2BF3">
      <w:pPr>
        <w:autoSpaceDE w:val="0"/>
        <w:autoSpaceDN w:val="0"/>
        <w:adjustRightInd w:val="0"/>
        <w:ind w:firstLine="708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 xml:space="preserve">Учитывая образовательные потребности обучающихся и их родителей, из части, формируемой участниками образовательных отношений, передается 1 час в обязательную часть плана для освоения курса </w:t>
      </w:r>
      <w:r w:rsidR="001B2BF3" w:rsidRPr="00280FEC">
        <w:rPr>
          <w:w w:val="100"/>
          <w:sz w:val="24"/>
          <w:szCs w:val="24"/>
        </w:rPr>
        <w:t>математики в</w:t>
      </w:r>
      <w:r w:rsidR="00424A8C" w:rsidRPr="00280FEC">
        <w:rPr>
          <w:w w:val="100"/>
          <w:sz w:val="24"/>
          <w:szCs w:val="24"/>
        </w:rPr>
        <w:t>о</w:t>
      </w:r>
      <w:r w:rsidR="001B2BF3" w:rsidRPr="00280FEC">
        <w:rPr>
          <w:w w:val="100"/>
          <w:sz w:val="24"/>
          <w:szCs w:val="24"/>
        </w:rPr>
        <w:t xml:space="preserve"> 2, 3</w:t>
      </w:r>
      <w:r w:rsidR="007350BD" w:rsidRPr="00280FEC">
        <w:rPr>
          <w:w w:val="100"/>
          <w:sz w:val="24"/>
          <w:szCs w:val="24"/>
        </w:rPr>
        <w:t>классах и</w:t>
      </w:r>
      <w:r w:rsidR="001B2BF3" w:rsidRPr="00280FEC">
        <w:rPr>
          <w:w w:val="100"/>
          <w:sz w:val="24"/>
          <w:szCs w:val="24"/>
        </w:rPr>
        <w:t xml:space="preserve"> 0,5 часа в 4 классах</w:t>
      </w:r>
      <w:r w:rsidRPr="00280FEC">
        <w:rPr>
          <w:w w:val="100"/>
          <w:sz w:val="24"/>
          <w:szCs w:val="24"/>
        </w:rPr>
        <w:t xml:space="preserve"> </w:t>
      </w:r>
      <w:r w:rsidR="001B2BF3" w:rsidRPr="00280FEC">
        <w:rPr>
          <w:sz w:val="24"/>
          <w:szCs w:val="24"/>
        </w:rPr>
        <w:t xml:space="preserve">с целью развития </w:t>
      </w:r>
      <w:r w:rsidR="001B2BF3" w:rsidRPr="006C1FB8">
        <w:rPr>
          <w:w w:val="100"/>
          <w:sz w:val="24"/>
          <w:szCs w:val="24"/>
        </w:rPr>
        <w:t>логического и образного мышления при решении математических задач практического х</w:t>
      </w:r>
      <w:r w:rsidR="00CB7CFF">
        <w:rPr>
          <w:w w:val="100"/>
          <w:sz w:val="24"/>
          <w:szCs w:val="24"/>
        </w:rPr>
        <w:t>арактера и повышенной сложности.</w:t>
      </w:r>
    </w:p>
    <w:p w:rsidR="000F1754" w:rsidRPr="00280FEC" w:rsidRDefault="001B2BF3" w:rsidP="007350BD">
      <w:pPr>
        <w:widowControl w:val="0"/>
        <w:autoSpaceDE w:val="0"/>
        <w:autoSpaceDN w:val="0"/>
        <w:adjustRightInd w:val="0"/>
        <w:ind w:firstLine="708"/>
        <w:jc w:val="both"/>
        <w:rPr>
          <w:w w:val="100"/>
          <w:sz w:val="24"/>
          <w:szCs w:val="24"/>
        </w:rPr>
      </w:pPr>
      <w:r w:rsidRPr="006C1FB8">
        <w:rPr>
          <w:w w:val="100"/>
          <w:sz w:val="24"/>
          <w:szCs w:val="24"/>
        </w:rPr>
        <w:t xml:space="preserve">С целью изучения литературы родного края, повышения уровня </w:t>
      </w:r>
      <w:proofErr w:type="spellStart"/>
      <w:r w:rsidRPr="006C1FB8">
        <w:rPr>
          <w:w w:val="100"/>
          <w:sz w:val="24"/>
          <w:szCs w:val="24"/>
        </w:rPr>
        <w:t>креативности</w:t>
      </w:r>
      <w:proofErr w:type="spellEnd"/>
      <w:r w:rsidRPr="006C1FB8">
        <w:rPr>
          <w:w w:val="100"/>
          <w:sz w:val="24"/>
          <w:szCs w:val="24"/>
        </w:rPr>
        <w:t xml:space="preserve"> речи младших школьников, а также привития интереса к литературному творчеству передается 1 час в обязательную часть плана</w:t>
      </w:r>
      <w:r w:rsidR="000F1754" w:rsidRPr="00280FEC">
        <w:rPr>
          <w:w w:val="100"/>
          <w:sz w:val="24"/>
          <w:szCs w:val="24"/>
        </w:rPr>
        <w:t xml:space="preserve"> в</w:t>
      </w:r>
      <w:r w:rsidR="007350BD" w:rsidRPr="00280FEC">
        <w:rPr>
          <w:w w:val="100"/>
          <w:sz w:val="24"/>
          <w:szCs w:val="24"/>
        </w:rPr>
        <w:t>о 2 классах и 0,5 часа в 3 классах.</w:t>
      </w:r>
    </w:p>
    <w:p w:rsidR="007350BD" w:rsidRPr="006C1FB8" w:rsidRDefault="007350BD" w:rsidP="007350BD">
      <w:pPr>
        <w:widowControl w:val="0"/>
        <w:autoSpaceDE w:val="0"/>
        <w:autoSpaceDN w:val="0"/>
        <w:adjustRightInd w:val="0"/>
        <w:ind w:firstLine="708"/>
        <w:jc w:val="both"/>
        <w:rPr>
          <w:w w:val="100"/>
          <w:sz w:val="24"/>
          <w:szCs w:val="24"/>
        </w:rPr>
      </w:pPr>
      <w:r w:rsidRPr="006C1FB8">
        <w:rPr>
          <w:w w:val="100"/>
          <w:sz w:val="24"/>
          <w:szCs w:val="24"/>
        </w:rPr>
        <w:t>С целью преодоления трудностей при восприятии речи на иностранном языке в первый год обучения 1ч. в неделю добавлен  в обязательную часть для освоения курса иностранного языка во 2 классах.</w:t>
      </w:r>
    </w:p>
    <w:p w:rsidR="007350BD" w:rsidRPr="00280FEC" w:rsidRDefault="007350BD" w:rsidP="007350BD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Для обеспечения преемственности в процессе получения знаний, восстановления непрерывности обучения основным вопросам обеспечения безопасности жизнедеятельности на изучение данного предмета отводится по 0,5часа во 2 -4 классах.</w:t>
      </w:r>
    </w:p>
    <w:p w:rsidR="00424A8C" w:rsidRPr="006C1FB8" w:rsidRDefault="00424A8C" w:rsidP="00424A8C">
      <w:pPr>
        <w:ind w:firstLine="708"/>
        <w:jc w:val="both"/>
        <w:rPr>
          <w:w w:val="100"/>
          <w:sz w:val="24"/>
          <w:szCs w:val="24"/>
        </w:rPr>
      </w:pPr>
      <w:r w:rsidRPr="006C1FB8">
        <w:rPr>
          <w:w w:val="100"/>
          <w:sz w:val="24"/>
          <w:szCs w:val="24"/>
        </w:rPr>
        <w:t>С целью дальнейшей подготовки младших школьников к учебной деятельности, связанной с использованием информационных и коммуникационных технологий передается 0,5 час в обязательную часть плана для освоения курса информатики во 2 классах и 1 час в 3,4 классах.</w:t>
      </w:r>
    </w:p>
    <w:p w:rsidR="000F1754" w:rsidRPr="00280FEC" w:rsidRDefault="000F1754" w:rsidP="000F1754">
      <w:pPr>
        <w:spacing w:before="120" w:after="120"/>
        <w:jc w:val="center"/>
        <w:rPr>
          <w:b/>
        </w:rPr>
      </w:pPr>
      <w:r w:rsidRPr="00280FEC">
        <w:rPr>
          <w:b/>
        </w:rPr>
        <w:t>Организация учебного процесса</w:t>
      </w:r>
    </w:p>
    <w:p w:rsidR="000F1754" w:rsidRPr="00280FEC" w:rsidRDefault="000F1754" w:rsidP="007F6A0B">
      <w:pPr>
        <w:numPr>
          <w:ilvl w:val="0"/>
          <w:numId w:val="1"/>
        </w:numPr>
        <w:tabs>
          <w:tab w:val="clear" w:pos="1425"/>
        </w:tabs>
        <w:ind w:left="252" w:hanging="288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Учебный  план  для</w:t>
      </w:r>
      <w:r w:rsidR="003F2B8B" w:rsidRPr="00280FEC">
        <w:rPr>
          <w:w w:val="100"/>
          <w:sz w:val="24"/>
          <w:szCs w:val="24"/>
        </w:rPr>
        <w:t xml:space="preserve"> I</w:t>
      </w:r>
      <w:r w:rsidRPr="00280FEC">
        <w:rPr>
          <w:w w:val="100"/>
          <w:sz w:val="24"/>
          <w:szCs w:val="24"/>
        </w:rPr>
        <w:t xml:space="preserve"> </w:t>
      </w:r>
      <w:r w:rsidR="003F2B8B" w:rsidRPr="00280FEC">
        <w:rPr>
          <w:w w:val="100"/>
          <w:sz w:val="24"/>
          <w:szCs w:val="24"/>
        </w:rPr>
        <w:t>-I</w:t>
      </w:r>
      <w:r w:rsidRPr="00280FEC">
        <w:rPr>
          <w:w w:val="100"/>
          <w:sz w:val="24"/>
          <w:szCs w:val="24"/>
        </w:rPr>
        <w:t>V классов рассчитан</w:t>
      </w:r>
      <w:r w:rsidR="003F2B8B" w:rsidRPr="00280FEC">
        <w:rPr>
          <w:w w:val="100"/>
          <w:sz w:val="24"/>
          <w:szCs w:val="24"/>
        </w:rPr>
        <w:t xml:space="preserve"> на 4</w:t>
      </w:r>
      <w:r w:rsidRPr="00280FEC">
        <w:rPr>
          <w:w w:val="100"/>
          <w:sz w:val="24"/>
          <w:szCs w:val="24"/>
        </w:rPr>
        <w:t xml:space="preserve">-летний нормативный срок освоения образовательных программ основного общего образования. </w:t>
      </w:r>
    </w:p>
    <w:p w:rsidR="000F1754" w:rsidRPr="00280FEC" w:rsidRDefault="000F1754" w:rsidP="000F1754">
      <w:pPr>
        <w:ind w:firstLine="708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В соответствии с Уставом МБОУ СОШ № 151, с учетом мнения участников образовательных отношений</w:t>
      </w:r>
      <w:r w:rsidR="003F2B8B" w:rsidRPr="00280FEC">
        <w:rPr>
          <w:w w:val="100"/>
          <w:sz w:val="24"/>
          <w:szCs w:val="24"/>
        </w:rPr>
        <w:t>:</w:t>
      </w:r>
    </w:p>
    <w:p w:rsidR="00424A8C" w:rsidRPr="007F6A0B" w:rsidRDefault="000F1754" w:rsidP="00424A8C">
      <w:pPr>
        <w:ind w:left="720"/>
        <w:jc w:val="both"/>
        <w:rPr>
          <w:w w:val="100"/>
          <w:sz w:val="24"/>
          <w:szCs w:val="24"/>
        </w:rPr>
      </w:pPr>
      <w:r w:rsidRPr="007F6A0B">
        <w:rPr>
          <w:w w:val="100"/>
          <w:sz w:val="24"/>
          <w:szCs w:val="24"/>
        </w:rPr>
        <w:t>продолжительность учебного года</w:t>
      </w:r>
      <w:r w:rsidR="00424A8C" w:rsidRPr="007F6A0B">
        <w:rPr>
          <w:w w:val="100"/>
          <w:sz w:val="24"/>
          <w:szCs w:val="24"/>
        </w:rPr>
        <w:t>:</w:t>
      </w:r>
      <w:r w:rsidRPr="007F6A0B">
        <w:rPr>
          <w:w w:val="100"/>
          <w:sz w:val="24"/>
          <w:szCs w:val="24"/>
        </w:rPr>
        <w:t xml:space="preserve"> </w:t>
      </w:r>
    </w:p>
    <w:p w:rsidR="003F2B8B" w:rsidRPr="007F6A0B" w:rsidRDefault="007F6A0B" w:rsidP="000F1754">
      <w:pPr>
        <w:numPr>
          <w:ilvl w:val="0"/>
          <w:numId w:val="2"/>
        </w:numPr>
        <w:tabs>
          <w:tab w:val="clear" w:pos="1287"/>
          <w:tab w:val="num" w:pos="720"/>
        </w:tabs>
        <w:ind w:left="720"/>
        <w:jc w:val="both"/>
        <w:rPr>
          <w:w w:val="100"/>
          <w:sz w:val="24"/>
          <w:szCs w:val="24"/>
        </w:rPr>
      </w:pPr>
      <w:r w:rsidRPr="007F6A0B">
        <w:rPr>
          <w:sz w:val="24"/>
          <w:szCs w:val="24"/>
        </w:rPr>
        <w:t>1 классы</w:t>
      </w:r>
      <w:r w:rsidR="003F2B8B" w:rsidRPr="007F6A0B">
        <w:rPr>
          <w:sz w:val="24"/>
          <w:szCs w:val="24"/>
        </w:rPr>
        <w:t xml:space="preserve"> - 33 учебные недели</w:t>
      </w:r>
      <w:r w:rsidR="000F1754" w:rsidRPr="007F6A0B">
        <w:rPr>
          <w:w w:val="100"/>
          <w:sz w:val="24"/>
          <w:szCs w:val="24"/>
        </w:rPr>
        <w:t>;</w:t>
      </w:r>
      <w:r w:rsidR="003F2B8B" w:rsidRPr="007F6A0B">
        <w:rPr>
          <w:sz w:val="24"/>
          <w:szCs w:val="24"/>
        </w:rPr>
        <w:t xml:space="preserve"> </w:t>
      </w:r>
    </w:p>
    <w:p w:rsidR="000F1754" w:rsidRPr="007F6A0B" w:rsidRDefault="007F6A0B" w:rsidP="000F1754">
      <w:pPr>
        <w:numPr>
          <w:ilvl w:val="0"/>
          <w:numId w:val="2"/>
        </w:numPr>
        <w:tabs>
          <w:tab w:val="clear" w:pos="1287"/>
          <w:tab w:val="num" w:pos="720"/>
        </w:tabs>
        <w:ind w:left="720"/>
        <w:jc w:val="both"/>
        <w:rPr>
          <w:w w:val="100"/>
          <w:sz w:val="24"/>
          <w:szCs w:val="24"/>
        </w:rPr>
      </w:pPr>
      <w:r w:rsidRPr="007F6A0B">
        <w:rPr>
          <w:sz w:val="24"/>
          <w:szCs w:val="24"/>
        </w:rPr>
        <w:t>2-4 классы</w:t>
      </w:r>
      <w:r w:rsidR="003F2B8B" w:rsidRPr="007F6A0B">
        <w:rPr>
          <w:sz w:val="24"/>
          <w:szCs w:val="24"/>
        </w:rPr>
        <w:t xml:space="preserve"> - 34 учебные недели.</w:t>
      </w:r>
    </w:p>
    <w:p w:rsidR="003F2B8B" w:rsidRPr="007F6A0B" w:rsidRDefault="003F2B8B" w:rsidP="003F2B8B">
      <w:pPr>
        <w:pStyle w:val="a4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7F6A0B">
        <w:rPr>
          <w:rFonts w:ascii="Times New Roman" w:hAnsi="Times New Roman"/>
          <w:sz w:val="24"/>
          <w:szCs w:val="24"/>
        </w:rPr>
        <w:t>Обучение в 1 классах осуществляется с соблюдением следующих дополнительных требований:</w:t>
      </w:r>
    </w:p>
    <w:p w:rsidR="003F2B8B" w:rsidRPr="007F6A0B" w:rsidRDefault="003F2B8B" w:rsidP="003F2B8B">
      <w:pPr>
        <w:pStyle w:val="a4"/>
        <w:numPr>
          <w:ilvl w:val="0"/>
          <w:numId w:val="4"/>
        </w:numPr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6A0B">
        <w:rPr>
          <w:rFonts w:ascii="Times New Roman" w:hAnsi="Times New Roman"/>
          <w:sz w:val="24"/>
          <w:szCs w:val="24"/>
        </w:rPr>
        <w:t xml:space="preserve">использование </w:t>
      </w:r>
      <w:r w:rsidR="00424A8C" w:rsidRPr="007F6A0B">
        <w:rPr>
          <w:rFonts w:ascii="Times New Roman" w:hAnsi="Times New Roman"/>
          <w:sz w:val="24"/>
          <w:szCs w:val="24"/>
        </w:rPr>
        <w:t>«ступенчатого» режима обучения:</w:t>
      </w:r>
      <w:r w:rsidRPr="007F6A0B">
        <w:rPr>
          <w:rFonts w:ascii="Times New Roman" w:hAnsi="Times New Roman"/>
          <w:sz w:val="24"/>
          <w:szCs w:val="24"/>
        </w:rPr>
        <w:t xml:space="preserve"> в 1 полугодии (в сентябре-октябре по  3 урока  по 35 минут каждый; в ноябре-декабре – по 4 урока в день по 3</w:t>
      </w:r>
      <w:r w:rsidR="00424A8C" w:rsidRPr="007F6A0B">
        <w:rPr>
          <w:rFonts w:ascii="Times New Roman" w:hAnsi="Times New Roman"/>
          <w:sz w:val="24"/>
          <w:szCs w:val="24"/>
        </w:rPr>
        <w:t>5 минут каждый); во 2 полугодии</w:t>
      </w:r>
      <w:r w:rsidRPr="007F6A0B">
        <w:rPr>
          <w:rFonts w:ascii="Times New Roman" w:hAnsi="Times New Roman"/>
          <w:sz w:val="24"/>
          <w:szCs w:val="24"/>
        </w:rPr>
        <w:t xml:space="preserve"> (в январе-мае – по 45 минут каждый). 1 день в неделю 5 уроков за счет урока физической культуры.</w:t>
      </w:r>
    </w:p>
    <w:p w:rsidR="003F2B8B" w:rsidRPr="007F6A0B" w:rsidRDefault="003F2B8B" w:rsidP="003F2B8B">
      <w:pPr>
        <w:numPr>
          <w:ilvl w:val="0"/>
          <w:numId w:val="4"/>
        </w:numPr>
        <w:ind w:left="0" w:firstLine="1134"/>
        <w:jc w:val="both"/>
        <w:rPr>
          <w:sz w:val="24"/>
          <w:szCs w:val="24"/>
        </w:rPr>
      </w:pPr>
      <w:r w:rsidRPr="007F6A0B">
        <w:rPr>
          <w:sz w:val="24"/>
          <w:szCs w:val="24"/>
        </w:rPr>
        <w:t>Обучение проводится без балльного оценивания знаний обучающихся и домашних заданий, дополнительные недельные каникулы в середине третьей четверти.</w:t>
      </w:r>
    </w:p>
    <w:p w:rsidR="00424A8C" w:rsidRPr="007F6A0B" w:rsidRDefault="003F2B8B" w:rsidP="003F2B8B">
      <w:pPr>
        <w:numPr>
          <w:ilvl w:val="0"/>
          <w:numId w:val="4"/>
        </w:numPr>
        <w:ind w:left="0" w:firstLine="1134"/>
        <w:jc w:val="both"/>
        <w:rPr>
          <w:sz w:val="24"/>
          <w:szCs w:val="24"/>
        </w:rPr>
      </w:pPr>
      <w:r w:rsidRPr="007F6A0B">
        <w:rPr>
          <w:sz w:val="24"/>
          <w:szCs w:val="24"/>
        </w:rPr>
        <w:t>2-</w:t>
      </w:r>
      <w:r w:rsidR="00424A8C" w:rsidRPr="007F6A0B">
        <w:rPr>
          <w:sz w:val="24"/>
          <w:szCs w:val="24"/>
        </w:rPr>
        <w:t xml:space="preserve">4 </w:t>
      </w:r>
      <w:proofErr w:type="gramStart"/>
      <w:r w:rsidR="00424A8C" w:rsidRPr="007F6A0B">
        <w:rPr>
          <w:sz w:val="24"/>
          <w:szCs w:val="24"/>
        </w:rPr>
        <w:t>классах</w:t>
      </w:r>
      <w:proofErr w:type="gramEnd"/>
      <w:r w:rsidR="00424A8C" w:rsidRPr="007F6A0B">
        <w:rPr>
          <w:sz w:val="24"/>
          <w:szCs w:val="24"/>
        </w:rPr>
        <w:t xml:space="preserve"> – </w:t>
      </w:r>
      <w:r w:rsidR="00424A8C" w:rsidRPr="007F6A0B">
        <w:rPr>
          <w:w w:val="100"/>
          <w:sz w:val="24"/>
          <w:szCs w:val="24"/>
        </w:rPr>
        <w:t>продолжительность урока:</w:t>
      </w:r>
      <w:r w:rsidR="00424A8C" w:rsidRPr="007F6A0B">
        <w:rPr>
          <w:sz w:val="24"/>
          <w:szCs w:val="24"/>
        </w:rPr>
        <w:t xml:space="preserve"> по 45 минут каждый.</w:t>
      </w:r>
    </w:p>
    <w:p w:rsidR="003F2B8B" w:rsidRPr="007F6A0B" w:rsidRDefault="003F2B8B" w:rsidP="007F6A0B">
      <w:pPr>
        <w:ind w:left="720"/>
        <w:jc w:val="both"/>
        <w:rPr>
          <w:sz w:val="24"/>
          <w:szCs w:val="24"/>
        </w:rPr>
      </w:pPr>
      <w:r w:rsidRPr="007F6A0B">
        <w:rPr>
          <w:sz w:val="24"/>
          <w:szCs w:val="24"/>
        </w:rPr>
        <w:t xml:space="preserve">Во 2-х </w:t>
      </w:r>
      <w:r w:rsidRPr="007F6A0B">
        <w:rPr>
          <w:w w:val="100"/>
          <w:sz w:val="24"/>
          <w:szCs w:val="24"/>
        </w:rPr>
        <w:t>классах</w:t>
      </w:r>
      <w:r w:rsidRPr="007F6A0B">
        <w:rPr>
          <w:sz w:val="24"/>
          <w:szCs w:val="24"/>
        </w:rPr>
        <w:t xml:space="preserve"> балл</w:t>
      </w:r>
      <w:r w:rsidR="00424A8C" w:rsidRPr="007F6A0B">
        <w:rPr>
          <w:sz w:val="24"/>
          <w:szCs w:val="24"/>
        </w:rPr>
        <w:t>ьное оценивание</w:t>
      </w:r>
      <w:r w:rsidRPr="007F6A0B">
        <w:rPr>
          <w:sz w:val="24"/>
          <w:szCs w:val="24"/>
        </w:rPr>
        <w:t xml:space="preserve"> вводится со второй учебной четверти</w:t>
      </w:r>
      <w:r w:rsidR="00424A8C" w:rsidRPr="007F6A0B">
        <w:rPr>
          <w:sz w:val="24"/>
          <w:szCs w:val="24"/>
        </w:rPr>
        <w:t>.</w:t>
      </w:r>
    </w:p>
    <w:p w:rsidR="003F2B8B" w:rsidRPr="00280FEC" w:rsidRDefault="00424A8C" w:rsidP="00424A8C">
      <w:pPr>
        <w:ind w:firstLine="708"/>
        <w:jc w:val="both"/>
        <w:rPr>
          <w:sz w:val="24"/>
          <w:szCs w:val="24"/>
        </w:rPr>
      </w:pPr>
      <w:r w:rsidRPr="00280FEC">
        <w:rPr>
          <w:w w:val="100"/>
          <w:sz w:val="24"/>
          <w:szCs w:val="24"/>
        </w:rPr>
        <w:t>П</w:t>
      </w:r>
      <w:r w:rsidR="000F1754" w:rsidRPr="00280FEC">
        <w:rPr>
          <w:w w:val="100"/>
          <w:sz w:val="24"/>
          <w:szCs w:val="24"/>
        </w:rPr>
        <w:t xml:space="preserve">родолжительность каникул в течение учебного года составляет 30 календарных дней, летом – не менее 8 недель. </w:t>
      </w:r>
    </w:p>
    <w:p w:rsidR="000F1754" w:rsidRPr="00280FEC" w:rsidRDefault="000F1754" w:rsidP="003F2B8B">
      <w:pPr>
        <w:ind w:firstLine="708"/>
        <w:jc w:val="both"/>
        <w:rPr>
          <w:sz w:val="24"/>
          <w:szCs w:val="24"/>
        </w:rPr>
      </w:pPr>
      <w:r w:rsidRPr="00280FEC">
        <w:rPr>
          <w:w w:val="100"/>
          <w:sz w:val="24"/>
          <w:szCs w:val="24"/>
        </w:rPr>
        <w:lastRenderedPageBreak/>
        <w:t xml:space="preserve">Максимальная нагрузка не превышает максимальную допустимую недельную нагрузку.                                                     </w:t>
      </w:r>
    </w:p>
    <w:p w:rsidR="000F1754" w:rsidRPr="00280FEC" w:rsidRDefault="000F1754" w:rsidP="000F1754">
      <w:pPr>
        <w:spacing w:before="120" w:after="120"/>
        <w:jc w:val="center"/>
        <w:rPr>
          <w:b/>
        </w:rPr>
      </w:pPr>
      <w:r w:rsidRPr="00280FEC">
        <w:rPr>
          <w:b/>
        </w:rPr>
        <w:t>Организация промежуточной аттестации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 xml:space="preserve">Промежуточная аттестация </w:t>
      </w:r>
      <w:proofErr w:type="gramStart"/>
      <w:r w:rsidRPr="00280FEC">
        <w:rPr>
          <w:w w:val="100"/>
          <w:sz w:val="24"/>
          <w:szCs w:val="24"/>
        </w:rPr>
        <w:t>обучающихс</w:t>
      </w:r>
      <w:r w:rsidR="00424A8C" w:rsidRPr="00280FEC">
        <w:rPr>
          <w:w w:val="100"/>
          <w:sz w:val="24"/>
          <w:szCs w:val="24"/>
        </w:rPr>
        <w:t>я</w:t>
      </w:r>
      <w:proofErr w:type="gramEnd"/>
      <w:r w:rsidR="00424A8C" w:rsidRPr="00280FEC">
        <w:rPr>
          <w:w w:val="100"/>
          <w:sz w:val="24"/>
          <w:szCs w:val="24"/>
        </w:rPr>
        <w:t xml:space="preserve"> проводится на уровне начального</w:t>
      </w:r>
      <w:r w:rsidRPr="00280FEC">
        <w:rPr>
          <w:w w:val="100"/>
          <w:sz w:val="24"/>
          <w:szCs w:val="24"/>
        </w:rPr>
        <w:t xml:space="preserve"> общего образования по учебным четвертям.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Формы контроля: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1.Стартовые диагностические работы на начало учебного года;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2.Стандартизированные письменные работы;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 xml:space="preserve">3.Комплексные диагностики </w:t>
      </w:r>
      <w:proofErr w:type="spellStart"/>
      <w:r w:rsidRPr="00280FEC">
        <w:rPr>
          <w:w w:val="100"/>
          <w:sz w:val="24"/>
          <w:szCs w:val="24"/>
        </w:rPr>
        <w:t>метапредметных</w:t>
      </w:r>
      <w:proofErr w:type="spellEnd"/>
      <w:r w:rsidRPr="00280FEC">
        <w:rPr>
          <w:w w:val="100"/>
          <w:sz w:val="24"/>
          <w:szCs w:val="24"/>
        </w:rPr>
        <w:t xml:space="preserve"> и личностных рез</w:t>
      </w:r>
      <w:r w:rsidR="00CA72D0">
        <w:rPr>
          <w:w w:val="100"/>
          <w:sz w:val="24"/>
          <w:szCs w:val="24"/>
        </w:rPr>
        <w:t>ультатов на конец учебного года.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4.Тематические проверочные (контрольные) работы;</w:t>
      </w:r>
    </w:p>
    <w:p w:rsidR="000F1754" w:rsidRPr="00280FEC" w:rsidRDefault="000F1754" w:rsidP="00A65287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5.Индивидуальные нако</w:t>
      </w:r>
      <w:r w:rsidR="00A65287" w:rsidRPr="00280FEC">
        <w:rPr>
          <w:w w:val="100"/>
          <w:sz w:val="24"/>
          <w:szCs w:val="24"/>
        </w:rPr>
        <w:t xml:space="preserve">пительные </w:t>
      </w:r>
      <w:proofErr w:type="spellStart"/>
      <w:r w:rsidR="00A65287" w:rsidRPr="00280FEC">
        <w:rPr>
          <w:w w:val="100"/>
          <w:sz w:val="24"/>
          <w:szCs w:val="24"/>
        </w:rPr>
        <w:t>портфолио</w:t>
      </w:r>
      <w:proofErr w:type="spellEnd"/>
      <w:r w:rsidR="00A65287" w:rsidRPr="00280FEC">
        <w:rPr>
          <w:w w:val="100"/>
          <w:sz w:val="24"/>
          <w:szCs w:val="24"/>
        </w:rPr>
        <w:t xml:space="preserve"> обучающихся.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Количество тематических, проверочных, диагностических и итоговых работ установлено по каждому предмету в соответствии с рабочей программой.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 xml:space="preserve">Промежуточная аттестация обучающихся проводится по учебным предметам, утвержденным педагогическим советом, с целью проверки предметных и </w:t>
      </w:r>
      <w:proofErr w:type="spellStart"/>
      <w:r w:rsidRPr="00280FEC">
        <w:rPr>
          <w:w w:val="100"/>
          <w:sz w:val="24"/>
          <w:szCs w:val="24"/>
        </w:rPr>
        <w:t>метапредметных</w:t>
      </w:r>
      <w:proofErr w:type="spellEnd"/>
      <w:r w:rsidRPr="00280FEC">
        <w:rPr>
          <w:w w:val="100"/>
          <w:sz w:val="24"/>
          <w:szCs w:val="24"/>
        </w:rPr>
        <w:t xml:space="preserve"> результатов каждого учебного года в формах определенных на заседании педагогического совета. 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proofErr w:type="gramStart"/>
      <w:r w:rsidRPr="00280FEC">
        <w:rPr>
          <w:w w:val="100"/>
          <w:sz w:val="24"/>
          <w:szCs w:val="24"/>
        </w:rPr>
        <w:t>Промежуточная аттестаци</w:t>
      </w:r>
      <w:r w:rsidR="00A65287" w:rsidRPr="00280FEC">
        <w:rPr>
          <w:w w:val="100"/>
          <w:sz w:val="24"/>
          <w:szCs w:val="24"/>
        </w:rPr>
        <w:t>я (итоговый контроль) учащихся 1-4</w:t>
      </w:r>
      <w:r w:rsidRPr="00280FEC">
        <w:rPr>
          <w:w w:val="100"/>
          <w:sz w:val="24"/>
          <w:szCs w:val="24"/>
        </w:rPr>
        <w:t xml:space="preserve"> классов проводится в соответствии с календарный учебным графиком. </w:t>
      </w:r>
      <w:proofErr w:type="gramEnd"/>
    </w:p>
    <w:p w:rsidR="00027E85" w:rsidRDefault="00027E85" w:rsidP="00027E85">
      <w:pPr>
        <w:spacing w:before="120" w:after="120"/>
        <w:jc w:val="center"/>
        <w:rPr>
          <w:b/>
          <w:sz w:val="24"/>
          <w:szCs w:val="24"/>
        </w:rPr>
      </w:pPr>
    </w:p>
    <w:p w:rsidR="007F6A0B" w:rsidRDefault="00027E85" w:rsidP="00027E85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начального</w:t>
      </w:r>
      <w:r w:rsidR="000F1754" w:rsidRPr="00280FEC">
        <w:rPr>
          <w:b/>
          <w:sz w:val="24"/>
          <w:szCs w:val="24"/>
        </w:rPr>
        <w:t xml:space="preserve"> общего образования</w:t>
      </w:r>
    </w:p>
    <w:p w:rsidR="00CA72D0" w:rsidRDefault="00CA72D0" w:rsidP="000F1754">
      <w:pPr>
        <w:spacing w:before="120" w:after="120"/>
        <w:jc w:val="center"/>
        <w:rPr>
          <w:b/>
          <w:sz w:val="24"/>
          <w:szCs w:val="24"/>
        </w:rPr>
      </w:pPr>
    </w:p>
    <w:p w:rsidR="00CA72D0" w:rsidRPr="00280FEC" w:rsidRDefault="00CA72D0" w:rsidP="000F1754">
      <w:pPr>
        <w:spacing w:before="120" w:after="12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33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4"/>
        <w:gridCol w:w="3718"/>
        <w:gridCol w:w="900"/>
        <w:gridCol w:w="900"/>
        <w:gridCol w:w="900"/>
        <w:gridCol w:w="900"/>
      </w:tblGrid>
      <w:tr w:rsidR="00A65287" w:rsidRPr="00280FEC" w:rsidTr="00A65287">
        <w:tc>
          <w:tcPr>
            <w:tcW w:w="0" w:type="auto"/>
            <w:vMerge w:val="restart"/>
          </w:tcPr>
          <w:p w:rsidR="00A65287" w:rsidRPr="00280FEC" w:rsidRDefault="00A65287" w:rsidP="00A65287">
            <w:pPr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A65287" w:rsidRPr="00280FEC" w:rsidRDefault="00A65287" w:rsidP="00A65287">
            <w:pPr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 xml:space="preserve">Учебные предметы       </w:t>
            </w:r>
          </w:p>
          <w:p w:rsidR="00A65287" w:rsidRPr="00280FEC" w:rsidRDefault="00A65287" w:rsidP="00A65287">
            <w:pPr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4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Количество часов в неделю/год</w:t>
            </w:r>
          </w:p>
        </w:tc>
      </w:tr>
      <w:tr w:rsidR="00A65287" w:rsidRPr="00280FEC" w:rsidTr="00A65287">
        <w:tc>
          <w:tcPr>
            <w:tcW w:w="0" w:type="auto"/>
            <w:vMerge/>
          </w:tcPr>
          <w:p w:rsidR="00A65287" w:rsidRPr="00280FEC" w:rsidRDefault="00A65287" w:rsidP="00A6528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</w:tcPr>
          <w:p w:rsidR="00A65287" w:rsidRPr="00280FEC" w:rsidRDefault="00A65287" w:rsidP="00A6528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</w:p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80FE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</w:p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80FE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</w:p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80FEC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</w:p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A65287" w:rsidRPr="00280FEC" w:rsidTr="00A65287">
        <w:tc>
          <w:tcPr>
            <w:tcW w:w="0" w:type="auto"/>
            <w:vMerge w:val="restart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</w:p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5(165)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5(170)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5(170)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5(170)</w:t>
            </w:r>
          </w:p>
        </w:tc>
      </w:tr>
      <w:tr w:rsidR="00A65287" w:rsidRPr="00280FEC" w:rsidTr="00A65287">
        <w:tc>
          <w:tcPr>
            <w:tcW w:w="0" w:type="auto"/>
            <w:vMerge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4(132)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4(136)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4(136)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4(136)</w:t>
            </w:r>
          </w:p>
        </w:tc>
      </w:tr>
      <w:tr w:rsidR="00A65287" w:rsidRPr="00280FEC" w:rsidTr="00A65287">
        <w:tc>
          <w:tcPr>
            <w:tcW w:w="0" w:type="auto"/>
            <w:vMerge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2(68)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2(68)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2(68)</w:t>
            </w:r>
          </w:p>
        </w:tc>
      </w:tr>
      <w:tr w:rsidR="00A65287" w:rsidRPr="00280FEC" w:rsidTr="00A65287">
        <w:tc>
          <w:tcPr>
            <w:tcW w:w="0" w:type="auto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4(132)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4(136)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4(136)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4(136)</w:t>
            </w:r>
          </w:p>
        </w:tc>
      </w:tr>
      <w:tr w:rsidR="00A65287" w:rsidRPr="00280FEC" w:rsidTr="00A65287">
        <w:tc>
          <w:tcPr>
            <w:tcW w:w="0" w:type="auto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2(66)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2(68)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2(68)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2(68)</w:t>
            </w:r>
          </w:p>
        </w:tc>
      </w:tr>
      <w:tr w:rsidR="00A65287" w:rsidRPr="00280FEC" w:rsidTr="00A65287">
        <w:tc>
          <w:tcPr>
            <w:tcW w:w="0" w:type="auto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</w:tr>
      <w:tr w:rsidR="00A65287" w:rsidRPr="00280FEC" w:rsidTr="00A65287">
        <w:tc>
          <w:tcPr>
            <w:tcW w:w="0" w:type="auto"/>
            <w:vMerge w:val="restart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1(33)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</w:tr>
      <w:tr w:rsidR="00A65287" w:rsidRPr="00280FEC" w:rsidTr="00A65287">
        <w:tc>
          <w:tcPr>
            <w:tcW w:w="0" w:type="auto"/>
            <w:vMerge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1(33)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</w:tr>
      <w:tr w:rsidR="00A65287" w:rsidRPr="00280FEC" w:rsidTr="00A65287">
        <w:tc>
          <w:tcPr>
            <w:tcW w:w="0" w:type="auto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1(33)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</w:tr>
      <w:tr w:rsidR="00A65287" w:rsidRPr="00280FEC" w:rsidTr="00A65287">
        <w:tc>
          <w:tcPr>
            <w:tcW w:w="0" w:type="auto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3(99)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3(102)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3(102)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3(102)</w:t>
            </w:r>
          </w:p>
        </w:tc>
      </w:tr>
      <w:tr w:rsidR="00A65287" w:rsidRPr="00280FEC" w:rsidTr="00A65287">
        <w:tc>
          <w:tcPr>
            <w:tcW w:w="0" w:type="auto"/>
          </w:tcPr>
          <w:p w:rsidR="00A65287" w:rsidRPr="00280FEC" w:rsidRDefault="00A65287" w:rsidP="00A65287">
            <w:pPr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21(693)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23(782)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24/816</w:t>
            </w:r>
          </w:p>
        </w:tc>
      </w:tr>
      <w:tr w:rsidR="00A65287" w:rsidRPr="00280FEC" w:rsidTr="00A65287">
        <w:tc>
          <w:tcPr>
            <w:tcW w:w="0" w:type="auto"/>
            <w:gridSpan w:val="2"/>
          </w:tcPr>
          <w:p w:rsidR="00A65287" w:rsidRPr="00280FEC" w:rsidRDefault="00A65287" w:rsidP="00A65287">
            <w:pPr>
              <w:rPr>
                <w:i/>
                <w:sz w:val="24"/>
                <w:szCs w:val="24"/>
              </w:rPr>
            </w:pPr>
            <w:r w:rsidRPr="00280FEC">
              <w:rPr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</w:p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</w:p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3(102)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</w:p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3(102)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</w:p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2 (68)</w:t>
            </w:r>
          </w:p>
        </w:tc>
      </w:tr>
      <w:tr w:rsidR="00A65287" w:rsidRPr="00280FEC" w:rsidTr="00A65287">
        <w:tc>
          <w:tcPr>
            <w:tcW w:w="0" w:type="auto"/>
            <w:gridSpan w:val="2"/>
          </w:tcPr>
          <w:p w:rsidR="00A65287" w:rsidRPr="007F6A0B" w:rsidRDefault="00A65287" w:rsidP="00A65287">
            <w:pPr>
              <w:rPr>
                <w:sz w:val="24"/>
                <w:szCs w:val="24"/>
              </w:rPr>
            </w:pPr>
            <w:r w:rsidRPr="007F6A0B">
              <w:rPr>
                <w:sz w:val="24"/>
                <w:szCs w:val="24"/>
              </w:rPr>
              <w:t>Математика для любознательных, или решение практических задач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0,5(17)</w:t>
            </w:r>
          </w:p>
        </w:tc>
      </w:tr>
      <w:tr w:rsidR="00A65287" w:rsidRPr="00280FEC" w:rsidTr="00A65287">
        <w:tc>
          <w:tcPr>
            <w:tcW w:w="0" w:type="auto"/>
            <w:gridSpan w:val="2"/>
          </w:tcPr>
          <w:p w:rsidR="00A65287" w:rsidRPr="007F6A0B" w:rsidRDefault="00A65287" w:rsidP="00A65287">
            <w:pPr>
              <w:rPr>
                <w:sz w:val="24"/>
                <w:szCs w:val="24"/>
              </w:rPr>
            </w:pPr>
            <w:r w:rsidRPr="007F6A0B">
              <w:rPr>
                <w:sz w:val="24"/>
                <w:szCs w:val="24"/>
              </w:rPr>
              <w:t xml:space="preserve"> Развитие речи и детского речевого творчества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0,5(17)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</w:p>
        </w:tc>
      </w:tr>
      <w:tr w:rsidR="00A65287" w:rsidRPr="00280FEC" w:rsidTr="00A65287">
        <w:tc>
          <w:tcPr>
            <w:tcW w:w="0" w:type="auto"/>
            <w:gridSpan w:val="2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0,5(17)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</w:tr>
      <w:tr w:rsidR="00A65287" w:rsidRPr="00280FEC" w:rsidTr="00A65287">
        <w:tc>
          <w:tcPr>
            <w:tcW w:w="0" w:type="auto"/>
            <w:gridSpan w:val="2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0,5(17)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0,5(17)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0,5(17)</w:t>
            </w:r>
          </w:p>
        </w:tc>
      </w:tr>
      <w:tr w:rsidR="00A65287" w:rsidRPr="00280FEC" w:rsidTr="00A65287">
        <w:tc>
          <w:tcPr>
            <w:tcW w:w="0" w:type="auto"/>
            <w:gridSpan w:val="2"/>
          </w:tcPr>
          <w:p w:rsidR="00A65287" w:rsidRPr="00280FEC" w:rsidRDefault="00A65287" w:rsidP="00A65287">
            <w:pPr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21(693)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26(884)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26(884)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26(884)</w:t>
            </w:r>
          </w:p>
        </w:tc>
      </w:tr>
    </w:tbl>
    <w:p w:rsidR="000F1754" w:rsidRPr="00280FEC" w:rsidRDefault="000F1754" w:rsidP="00832E3F">
      <w:pPr>
        <w:jc w:val="center"/>
        <w:rPr>
          <w:b/>
        </w:rPr>
      </w:pPr>
      <w:r w:rsidRPr="00280FEC">
        <w:rPr>
          <w:b/>
        </w:rPr>
        <w:t>План внеурочной деятельности</w:t>
      </w:r>
    </w:p>
    <w:p w:rsidR="00623BB5" w:rsidRPr="00280FEC" w:rsidRDefault="00623BB5" w:rsidP="000F1754">
      <w:pPr>
        <w:jc w:val="center"/>
        <w:rPr>
          <w:b/>
          <w:sz w:val="24"/>
          <w:szCs w:val="24"/>
        </w:rPr>
      </w:pP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lastRenderedPageBreak/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 формирование у </w:t>
      </w:r>
      <w:proofErr w:type="gramStart"/>
      <w:r w:rsidRPr="00280FEC">
        <w:rPr>
          <w:w w:val="100"/>
          <w:sz w:val="24"/>
          <w:szCs w:val="24"/>
        </w:rPr>
        <w:t>обучающихся</w:t>
      </w:r>
      <w:proofErr w:type="gramEnd"/>
      <w:r w:rsidRPr="00280FEC">
        <w:rPr>
          <w:w w:val="100"/>
          <w:sz w:val="24"/>
          <w:szCs w:val="24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 Процесс реализуется через организацию деятельности детей, результат действий педагога выражается в качественных сдвигах в сознании и поведении школьника. Современную отечественную концепцию воспитания характеризуют понятия: взаимодействие, сотрудничество, воспитательные отношения, педагогическая ситуация, социальная ситуация развития. Успешная реализация вышеперечисленных позиций возможна во внеурочной деятельности. Внеурочная деятельность школьников объединяет все виды деятельности школьников (кроме учебной деятельности на уроке), в которых возможно и целесообразно решение задач их воспитания и социализации. Согласно новому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образовательной деятельности в школе. Время, отводимое на внеурочную деятельность, используется по желанию учащихся и в формах, отличных от урочной системы обучения. 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 xml:space="preserve">Цель внеурочной деятельности: создание условий для проявления и развития ребенком своих интересов на основе свободного выбора, постижения духовно- нравственных ценностей и культурных традиций. 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 xml:space="preserve">Результаты внеурочной деятельности школьников распределяются по трем уровням. Первый уровень результатов – приобретение школьником социальных знаний,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учителями, как значимыми для него носителями положительного социального знания и повседневного опыта. Второй уровень результатов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</w:t>
      </w:r>
      <w:proofErr w:type="spellStart"/>
      <w:r w:rsidRPr="00280FEC">
        <w:rPr>
          <w:w w:val="100"/>
          <w:sz w:val="24"/>
          <w:szCs w:val="24"/>
        </w:rPr>
        <w:t>просоциальной</w:t>
      </w:r>
      <w:proofErr w:type="spellEnd"/>
      <w:r w:rsidRPr="00280FEC">
        <w:rPr>
          <w:w w:val="100"/>
          <w:sz w:val="24"/>
          <w:szCs w:val="24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Третий уровень результатов 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узнаѐт о том, как стать)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Достижение трех уровней результатов внеурочной деятельности увеличивает вероятность появления эффектов воспитания и социализации детей. Достижение всех трех уровней результатов внеурочной деятельности будет свидетельствовать об эффективности работы по вопросам воспитания. </w:t>
      </w:r>
      <w:proofErr w:type="gramStart"/>
      <w:r w:rsidRPr="00280FEC">
        <w:rPr>
          <w:w w:val="100"/>
          <w:sz w:val="24"/>
          <w:szCs w:val="24"/>
        </w:rPr>
        <w:t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</w:t>
      </w:r>
      <w:r w:rsidR="00280FEC" w:rsidRPr="00280FEC">
        <w:rPr>
          <w:w w:val="100"/>
          <w:sz w:val="24"/>
          <w:szCs w:val="24"/>
        </w:rPr>
        <w:t xml:space="preserve"> обучающихся на уровне начального общего образования</w:t>
      </w:r>
      <w:r w:rsidRPr="00280FEC">
        <w:rPr>
          <w:w w:val="100"/>
          <w:sz w:val="24"/>
          <w:szCs w:val="24"/>
        </w:rPr>
        <w:t xml:space="preserve"> с учетом интересов обучающихся и возможностей образовательной организации.</w:t>
      </w:r>
      <w:proofErr w:type="gramEnd"/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 xml:space="preserve"> Внеурочная деятельность осуществляется во второй половине дня, наполняемость каждого класса не превышает 20-25 человек (п.10.1, 10.16 </w:t>
      </w:r>
      <w:proofErr w:type="spellStart"/>
      <w:r w:rsidRPr="00280FEC">
        <w:rPr>
          <w:w w:val="100"/>
          <w:sz w:val="24"/>
          <w:szCs w:val="24"/>
        </w:rPr>
        <w:t>СанПиН</w:t>
      </w:r>
      <w:proofErr w:type="spellEnd"/>
      <w:r w:rsidRPr="00280FEC">
        <w:rPr>
          <w:w w:val="100"/>
          <w:sz w:val="24"/>
          <w:szCs w:val="24"/>
        </w:rPr>
        <w:t xml:space="preserve"> 2.4.2.2821-10), для занятий внеурочной деятельностью формируются по желанию детей группы по согласованию с родителями, а также с учетом возрастных и личностных особенностей обучающихся. Допускается реализация программ внеурочной деятельности в разновозрастных группах. 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МБОУ СОШ № 151 в рамках выполнения ООП ООО реализует план внеу</w:t>
      </w:r>
      <w:r w:rsidR="00280FEC" w:rsidRPr="00280FEC">
        <w:rPr>
          <w:w w:val="100"/>
          <w:sz w:val="24"/>
          <w:szCs w:val="24"/>
        </w:rPr>
        <w:t>рочной деятельности в объеме 135</w:t>
      </w:r>
      <w:r w:rsidRPr="00280FEC">
        <w:rPr>
          <w:w w:val="100"/>
          <w:sz w:val="24"/>
          <w:szCs w:val="24"/>
        </w:rPr>
        <w:t xml:space="preserve">0 часов на уровень </w:t>
      </w:r>
      <w:r w:rsidR="00B068CD">
        <w:rPr>
          <w:w w:val="100"/>
          <w:sz w:val="24"/>
          <w:szCs w:val="24"/>
        </w:rPr>
        <w:t>начального</w:t>
      </w:r>
      <w:r w:rsidRPr="00280FEC">
        <w:rPr>
          <w:w w:val="100"/>
          <w:sz w:val="24"/>
          <w:szCs w:val="24"/>
        </w:rPr>
        <w:t xml:space="preserve"> общего образования. В учебном плане реализуются следующие направления внеурочной деятельности: спортивно-оздор</w:t>
      </w:r>
      <w:r w:rsidR="00832E3F" w:rsidRPr="00280FEC">
        <w:rPr>
          <w:w w:val="100"/>
          <w:sz w:val="24"/>
          <w:szCs w:val="24"/>
        </w:rPr>
        <w:t xml:space="preserve">овительное, </w:t>
      </w:r>
      <w:r w:rsidR="00832E3F" w:rsidRPr="00280FEC">
        <w:rPr>
          <w:w w:val="100"/>
          <w:sz w:val="24"/>
          <w:szCs w:val="24"/>
        </w:rPr>
        <w:lastRenderedPageBreak/>
        <w:t>научно-познавательное, художественно-эстетическое, военно-патриотическое и проектная деятельность</w:t>
      </w:r>
      <w:r w:rsidRPr="00280FEC">
        <w:rPr>
          <w:w w:val="100"/>
          <w:sz w:val="24"/>
          <w:szCs w:val="24"/>
        </w:rPr>
        <w:t>.</w:t>
      </w:r>
    </w:p>
    <w:p w:rsidR="000F1754" w:rsidRPr="00280FEC" w:rsidRDefault="000F1754" w:rsidP="000F1754">
      <w:pPr>
        <w:rPr>
          <w:w w:val="1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2039"/>
        <w:gridCol w:w="901"/>
        <w:gridCol w:w="901"/>
        <w:gridCol w:w="902"/>
        <w:gridCol w:w="902"/>
        <w:gridCol w:w="933"/>
        <w:gridCol w:w="6"/>
      </w:tblGrid>
      <w:tr w:rsidR="00832E3F" w:rsidRPr="00280FEC" w:rsidTr="00832E3F">
        <w:trPr>
          <w:gridAfter w:val="1"/>
          <w:wAfter w:w="6" w:type="dxa"/>
        </w:trPr>
        <w:tc>
          <w:tcPr>
            <w:tcW w:w="2651" w:type="dxa"/>
            <w:vMerge w:val="restart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039" w:type="dxa"/>
            <w:vMerge w:val="restart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3606" w:type="dxa"/>
            <w:gridSpan w:val="4"/>
            <w:tcBorders>
              <w:right w:val="single" w:sz="4" w:space="0" w:color="auto"/>
            </w:tcBorders>
          </w:tcPr>
          <w:p w:rsidR="00832E3F" w:rsidRPr="00280FEC" w:rsidRDefault="00832E3F" w:rsidP="00832E3F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Количество часов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832E3F" w:rsidRPr="00280FEC" w:rsidRDefault="00832E3F" w:rsidP="00832E3F">
            <w:pPr>
              <w:rPr>
                <w:w w:val="100"/>
                <w:sz w:val="24"/>
                <w:szCs w:val="24"/>
              </w:rPr>
            </w:pPr>
          </w:p>
        </w:tc>
      </w:tr>
      <w:tr w:rsidR="00832E3F" w:rsidRPr="00280FEC" w:rsidTr="00832E3F">
        <w:tc>
          <w:tcPr>
            <w:tcW w:w="2651" w:type="dxa"/>
            <w:vMerge/>
          </w:tcPr>
          <w:p w:rsidR="00832E3F" w:rsidRPr="00280FEC" w:rsidRDefault="00832E3F" w:rsidP="003F2B8B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832E3F" w:rsidRPr="00280FEC" w:rsidRDefault="00832E3F" w:rsidP="003F2B8B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 класс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 класс</w:t>
            </w:r>
          </w:p>
        </w:tc>
        <w:tc>
          <w:tcPr>
            <w:tcW w:w="902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3 класс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4 класс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Итого</w:t>
            </w:r>
          </w:p>
        </w:tc>
      </w:tr>
      <w:tr w:rsidR="00832E3F" w:rsidRPr="00280FEC" w:rsidTr="00832E3F">
        <w:tc>
          <w:tcPr>
            <w:tcW w:w="2651" w:type="dxa"/>
          </w:tcPr>
          <w:p w:rsidR="00832E3F" w:rsidRPr="00280FEC" w:rsidRDefault="00832E3F" w:rsidP="003F2B8B">
            <w:pPr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39" w:type="dxa"/>
          </w:tcPr>
          <w:p w:rsidR="00832E3F" w:rsidRPr="00280FEC" w:rsidRDefault="00832E3F" w:rsidP="007F6A0B">
            <w:pPr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Кружки, секции, соревнования, спортивные праздники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2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8</w:t>
            </w:r>
          </w:p>
        </w:tc>
      </w:tr>
      <w:tr w:rsidR="00832E3F" w:rsidRPr="00280FEC" w:rsidTr="00832E3F">
        <w:tc>
          <w:tcPr>
            <w:tcW w:w="2651" w:type="dxa"/>
          </w:tcPr>
          <w:p w:rsidR="00832E3F" w:rsidRPr="00280FEC" w:rsidRDefault="007F6A0B" w:rsidP="007F6A0B">
            <w:pPr>
              <w:rPr>
                <w:w w:val="100"/>
                <w:sz w:val="24"/>
                <w:szCs w:val="24"/>
              </w:rPr>
            </w:pPr>
            <w:proofErr w:type="spellStart"/>
            <w:r>
              <w:rPr>
                <w:w w:val="1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039" w:type="dxa"/>
          </w:tcPr>
          <w:p w:rsidR="007F6A0B" w:rsidRPr="00280FEC" w:rsidRDefault="00832E3F" w:rsidP="003F2B8B">
            <w:pPr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Кружки, школы иностранных языков, робототехника, конкурсы</w:t>
            </w:r>
            <w:r w:rsidR="007F6A0B">
              <w:rPr>
                <w:w w:val="100"/>
                <w:sz w:val="24"/>
                <w:szCs w:val="24"/>
              </w:rPr>
              <w:t xml:space="preserve">, </w:t>
            </w:r>
            <w:r w:rsidR="007F6A0B" w:rsidRPr="00280FEC">
              <w:rPr>
                <w:w w:val="100"/>
                <w:sz w:val="24"/>
                <w:szCs w:val="24"/>
              </w:rPr>
              <w:t>исследования, НПК «Мои первые открытия»</w:t>
            </w:r>
            <w:r w:rsidR="00701603">
              <w:rPr>
                <w:w w:val="100"/>
                <w:sz w:val="24"/>
                <w:szCs w:val="24"/>
              </w:rPr>
              <w:t>, экскурсии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2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8</w:t>
            </w:r>
          </w:p>
        </w:tc>
      </w:tr>
      <w:tr w:rsidR="00832E3F" w:rsidRPr="00280FEC" w:rsidTr="00832E3F">
        <w:tc>
          <w:tcPr>
            <w:tcW w:w="2651" w:type="dxa"/>
          </w:tcPr>
          <w:p w:rsidR="00832E3F" w:rsidRPr="00280FEC" w:rsidRDefault="007F6A0B" w:rsidP="007F6A0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Общекультурное</w:t>
            </w:r>
          </w:p>
        </w:tc>
        <w:tc>
          <w:tcPr>
            <w:tcW w:w="2039" w:type="dxa"/>
          </w:tcPr>
          <w:p w:rsidR="00832E3F" w:rsidRPr="00280FEC" w:rsidRDefault="00832E3F" w:rsidP="003F2B8B">
            <w:pPr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Кружки, конкурсы, олимпиады</w:t>
            </w:r>
            <w:r w:rsidR="00280FEC" w:rsidRPr="00280FEC">
              <w:rPr>
                <w:w w:val="100"/>
                <w:sz w:val="24"/>
                <w:szCs w:val="24"/>
              </w:rPr>
              <w:t>, творческие студии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2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12</w:t>
            </w:r>
          </w:p>
        </w:tc>
      </w:tr>
      <w:tr w:rsidR="00832E3F" w:rsidRPr="00280FEC" w:rsidTr="00832E3F">
        <w:tc>
          <w:tcPr>
            <w:tcW w:w="2651" w:type="dxa"/>
          </w:tcPr>
          <w:p w:rsidR="00832E3F" w:rsidRPr="00280FEC" w:rsidRDefault="007F6A0B" w:rsidP="003F2B8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Духовно-нравственное</w:t>
            </w:r>
          </w:p>
          <w:p w:rsidR="00832E3F" w:rsidRPr="00280FEC" w:rsidRDefault="00832E3F" w:rsidP="003F2B8B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832E3F" w:rsidRPr="00280FEC" w:rsidRDefault="00832E3F" w:rsidP="00832E3F">
            <w:pPr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Кружки, конкурсы, классные часы, библиотечные уроки</w:t>
            </w:r>
            <w:r w:rsidR="00280FEC" w:rsidRPr="00280FEC">
              <w:rPr>
                <w:w w:val="100"/>
                <w:sz w:val="24"/>
                <w:szCs w:val="24"/>
              </w:rPr>
              <w:t>, викторины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2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8</w:t>
            </w:r>
          </w:p>
        </w:tc>
      </w:tr>
      <w:tr w:rsidR="00832E3F" w:rsidRPr="00280FEC" w:rsidTr="00832E3F">
        <w:tc>
          <w:tcPr>
            <w:tcW w:w="2651" w:type="dxa"/>
          </w:tcPr>
          <w:p w:rsidR="00832E3F" w:rsidRPr="00280FEC" w:rsidRDefault="007F6A0B" w:rsidP="00280FEC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Социальное</w:t>
            </w:r>
          </w:p>
        </w:tc>
        <w:tc>
          <w:tcPr>
            <w:tcW w:w="2039" w:type="dxa"/>
          </w:tcPr>
          <w:p w:rsidR="00832E3F" w:rsidRPr="00280FEC" w:rsidRDefault="00701603" w:rsidP="007F6A0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Круглые столы, </w:t>
            </w:r>
            <w:r w:rsidR="007F6A0B" w:rsidRPr="00280FEC">
              <w:rPr>
                <w:w w:val="100"/>
                <w:sz w:val="24"/>
                <w:szCs w:val="24"/>
              </w:rPr>
              <w:t>психологический час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2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4</w:t>
            </w:r>
          </w:p>
        </w:tc>
      </w:tr>
      <w:tr w:rsidR="00832E3F" w:rsidRPr="00280FEC" w:rsidTr="00832E3F">
        <w:tc>
          <w:tcPr>
            <w:tcW w:w="2651" w:type="dxa"/>
          </w:tcPr>
          <w:p w:rsidR="00832E3F" w:rsidRPr="00280FEC" w:rsidRDefault="00832E3F" w:rsidP="003F2B8B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832E3F" w:rsidRPr="00280FEC" w:rsidRDefault="00832E3F" w:rsidP="003F2B8B">
            <w:pPr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Итого</w:t>
            </w:r>
          </w:p>
        </w:tc>
        <w:tc>
          <w:tcPr>
            <w:tcW w:w="901" w:type="dxa"/>
          </w:tcPr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10</w:t>
            </w:r>
          </w:p>
        </w:tc>
        <w:tc>
          <w:tcPr>
            <w:tcW w:w="901" w:type="dxa"/>
          </w:tcPr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10</w:t>
            </w:r>
          </w:p>
        </w:tc>
        <w:tc>
          <w:tcPr>
            <w:tcW w:w="939" w:type="dxa"/>
            <w:gridSpan w:val="2"/>
          </w:tcPr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40</w:t>
            </w:r>
          </w:p>
        </w:tc>
      </w:tr>
    </w:tbl>
    <w:p w:rsidR="000F1754" w:rsidRPr="00280FEC" w:rsidRDefault="000F1754" w:rsidP="000F1754">
      <w:pPr>
        <w:rPr>
          <w:w w:val="100"/>
          <w:sz w:val="24"/>
          <w:szCs w:val="24"/>
        </w:rPr>
      </w:pPr>
    </w:p>
    <w:p w:rsidR="000F1754" w:rsidRPr="00280FEC" w:rsidRDefault="000F1754" w:rsidP="000F1754">
      <w:pPr>
        <w:rPr>
          <w:sz w:val="24"/>
          <w:szCs w:val="24"/>
        </w:rPr>
      </w:pPr>
    </w:p>
    <w:p w:rsidR="008456C0" w:rsidRPr="00280FEC" w:rsidRDefault="008456C0">
      <w:pPr>
        <w:rPr>
          <w:sz w:val="24"/>
          <w:szCs w:val="24"/>
        </w:rPr>
      </w:pPr>
    </w:p>
    <w:sectPr w:rsidR="008456C0" w:rsidRPr="00280FEC" w:rsidSect="003F2B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19F"/>
    <w:multiLevelType w:val="multilevel"/>
    <w:tmpl w:val="76AE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B4023"/>
    <w:multiLevelType w:val="hybridMultilevel"/>
    <w:tmpl w:val="6B3EA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2">
    <w:nsid w:val="3DE06AA6"/>
    <w:multiLevelType w:val="hybridMultilevel"/>
    <w:tmpl w:val="9C6091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48D55462"/>
    <w:multiLevelType w:val="hybridMultilevel"/>
    <w:tmpl w:val="A836A662"/>
    <w:lvl w:ilvl="0" w:tplc="0419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4">
    <w:nsid w:val="662F72DB"/>
    <w:multiLevelType w:val="hybridMultilevel"/>
    <w:tmpl w:val="FF76F1C0"/>
    <w:lvl w:ilvl="0" w:tplc="80BE8F7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EA48D3"/>
    <w:multiLevelType w:val="hybridMultilevel"/>
    <w:tmpl w:val="18F00F6A"/>
    <w:lvl w:ilvl="0" w:tplc="0419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1754"/>
    <w:rsid w:val="00027E85"/>
    <w:rsid w:val="000F1754"/>
    <w:rsid w:val="001B2BF3"/>
    <w:rsid w:val="00280FEC"/>
    <w:rsid w:val="003A2296"/>
    <w:rsid w:val="003E4366"/>
    <w:rsid w:val="003F2B8B"/>
    <w:rsid w:val="00424A8C"/>
    <w:rsid w:val="00440B02"/>
    <w:rsid w:val="00623BB5"/>
    <w:rsid w:val="006C1FB8"/>
    <w:rsid w:val="006D79C1"/>
    <w:rsid w:val="00701603"/>
    <w:rsid w:val="007350BD"/>
    <w:rsid w:val="007B4BE7"/>
    <w:rsid w:val="007F6A0B"/>
    <w:rsid w:val="00832E3F"/>
    <w:rsid w:val="008456C0"/>
    <w:rsid w:val="00A65287"/>
    <w:rsid w:val="00AB63EF"/>
    <w:rsid w:val="00B068CD"/>
    <w:rsid w:val="00B358F2"/>
    <w:rsid w:val="00BB4824"/>
    <w:rsid w:val="00CA72D0"/>
    <w:rsid w:val="00CB7CFF"/>
    <w:rsid w:val="00D84948"/>
    <w:rsid w:val="00DC4714"/>
    <w:rsid w:val="00FD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4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754"/>
    <w:pPr>
      <w:spacing w:before="100" w:beforeAutospacing="1" w:after="100" w:afterAutospacing="1"/>
    </w:pPr>
    <w:rPr>
      <w:w w:val="100"/>
      <w:sz w:val="24"/>
      <w:szCs w:val="24"/>
    </w:rPr>
  </w:style>
  <w:style w:type="paragraph" w:styleId="a4">
    <w:name w:val="List Paragraph"/>
    <w:basedOn w:val="a"/>
    <w:uiPriority w:val="34"/>
    <w:qFormat/>
    <w:rsid w:val="003F2B8B"/>
    <w:pPr>
      <w:spacing w:after="200" w:line="276" w:lineRule="auto"/>
      <w:ind w:left="720"/>
      <w:contextualSpacing/>
    </w:pPr>
    <w:rPr>
      <w:rFonts w:ascii="Calibri" w:hAnsi="Calibri"/>
      <w:w w:val="100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424A8C"/>
    <w:rPr>
      <w:color w:val="0000FF"/>
      <w:u w:val="single"/>
    </w:rPr>
  </w:style>
  <w:style w:type="character" w:customStyle="1" w:styleId="c2">
    <w:name w:val="c2"/>
    <w:basedOn w:val="a0"/>
    <w:rsid w:val="00424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Класс</cp:lastModifiedBy>
  <cp:revision>9</cp:revision>
  <dcterms:created xsi:type="dcterms:W3CDTF">2015-10-09T16:52:00Z</dcterms:created>
  <dcterms:modified xsi:type="dcterms:W3CDTF">2015-10-13T10:24:00Z</dcterms:modified>
</cp:coreProperties>
</file>