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56" w:rsidRPr="004D3295" w:rsidRDefault="00F44A56" w:rsidP="00FD6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A56">
        <w:rPr>
          <w:rFonts w:ascii="Times New Roman" w:eastAsia="Times New Roman" w:hAnsi="Times New Roman" w:cs="Times New Roman"/>
          <w:b/>
          <w:sz w:val="28"/>
          <w:szCs w:val="28"/>
        </w:rPr>
        <w:t>ВСЕМИРНЫЙ ДЕНЬ БЕЗ ТАБАКА 31 МАЯ</w:t>
      </w:r>
    </w:p>
    <w:p w:rsidR="004D3295" w:rsidRPr="004D3295" w:rsidRDefault="004D3295" w:rsidP="004D3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ПАССИВНОЕ КУРЕНИЕ ВРЕДИТ </w:t>
      </w:r>
      <w:proofErr w:type="gramStart"/>
      <w:r w:rsidRPr="004D3295">
        <w:rPr>
          <w:rFonts w:ascii="Times New Roman" w:eastAsia="Times New Roman" w:hAnsi="Times New Roman" w:cs="Times New Roman"/>
          <w:b/>
          <w:sz w:val="24"/>
          <w:szCs w:val="24"/>
        </w:rPr>
        <w:t>НЕКУРЯЩИМ</w:t>
      </w:r>
      <w:proofErr w:type="gramEnd"/>
      <w:r w:rsidRPr="004D3295">
        <w:rPr>
          <w:rFonts w:ascii="Times New Roman" w:eastAsia="Times New Roman" w:hAnsi="Times New Roman" w:cs="Times New Roman"/>
          <w:b/>
          <w:sz w:val="24"/>
          <w:szCs w:val="24"/>
        </w:rPr>
        <w:t xml:space="preserve"> И УБИВАЕТ ИХ</w:t>
      </w:r>
    </w:p>
    <w:p w:rsidR="004D3295" w:rsidRPr="004D3295" w:rsidRDefault="004D3295" w:rsidP="004D3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 xml:space="preserve">Пассивное курение - это сложная смесь из тысяч химических веществ. По крайней </w:t>
      </w:r>
      <w:proofErr w:type="gramStart"/>
      <w:r w:rsidRPr="004D3295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gramEnd"/>
      <w:r w:rsidRPr="004D3295">
        <w:rPr>
          <w:rFonts w:ascii="Times New Roman" w:eastAsia="Times New Roman" w:hAnsi="Times New Roman" w:cs="Times New Roman"/>
          <w:sz w:val="24"/>
          <w:szCs w:val="24"/>
        </w:rPr>
        <w:t xml:space="preserve"> 40 веществ при пассивном курении, как было показано, могут быть причиной рака. Табачный дым также содержит большое количество угарного газа - газа, который подавляет способность крови переносить кислород в ткани организма, включая жизненно важные органы, такие как сердце и мозг, также как и другие вещества, которые вызывают сердечное заболевание и удар.</w:t>
      </w:r>
    </w:p>
    <w:p w:rsidR="004D3295" w:rsidRPr="004D3295" w:rsidRDefault="004D3295" w:rsidP="004D3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295">
        <w:rPr>
          <w:rFonts w:ascii="Times New Roman" w:eastAsia="Times New Roman" w:hAnsi="Times New Roman" w:cs="Times New Roman"/>
          <w:sz w:val="24"/>
          <w:szCs w:val="24"/>
        </w:rPr>
        <w:t>Согласно отчету Калифорнийского агентства защиты окружающей среды, 1997 г., ежегодная смертность, связанная с табаком, среди некурящих колебалась от 147 до 251 человека на миллион населения.</w:t>
      </w:r>
      <w:proofErr w:type="gramEnd"/>
      <w:r w:rsidRPr="004D3295">
        <w:rPr>
          <w:rFonts w:ascii="Times New Roman" w:eastAsia="Times New Roman" w:hAnsi="Times New Roman" w:cs="Times New Roman"/>
          <w:sz w:val="24"/>
          <w:szCs w:val="24"/>
        </w:rPr>
        <w:t xml:space="preserve"> Если тот же самый коэффициент применить для Европейского Союза, это составит ежегодные потери от 55000 до 94000 жертв пассивного курения. В Китае тот же самый коэффициент дает в результате ошеломляющую цифру смертей от 185000 до 317000.</w:t>
      </w:r>
    </w:p>
    <w:p w:rsidR="004D3295" w:rsidRPr="004D3295" w:rsidRDefault="004D3295" w:rsidP="003F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 xml:space="preserve">Воздействие пассивного курения может вызвать как долгосрочный, так и немедленный эффект на здоровье человека. Немедленные эффекты включают раздражение глаза, носа, горла и легких. </w:t>
      </w:r>
      <w:proofErr w:type="gramStart"/>
      <w:r w:rsidRPr="004D3295">
        <w:rPr>
          <w:rFonts w:ascii="Times New Roman" w:eastAsia="Times New Roman" w:hAnsi="Times New Roman" w:cs="Times New Roman"/>
          <w:sz w:val="24"/>
          <w:szCs w:val="24"/>
        </w:rPr>
        <w:t>Некурящие</w:t>
      </w:r>
      <w:proofErr w:type="gramEnd"/>
      <w:r w:rsidRPr="004D3295">
        <w:rPr>
          <w:rFonts w:ascii="Times New Roman" w:eastAsia="Times New Roman" w:hAnsi="Times New Roman" w:cs="Times New Roman"/>
          <w:sz w:val="24"/>
          <w:szCs w:val="24"/>
        </w:rPr>
        <w:t xml:space="preserve">, которые обычно более чувствительны к токсическим раздражениям от табачного дыма, чем курящие, могут почувствовать головную боль, тошноту и головокружение. Пассивное курение накладывает дополнительный стресс на сердце и поражает способность организма вдыхать кислород и употреблять его. Долгосрочное действие пассивного курения на здоровье через годы обернется более высокой распространенностью рака и сердечного заболевания. Для </w:t>
      </w:r>
      <w:proofErr w:type="gramStart"/>
      <w:r w:rsidRPr="004D3295">
        <w:rPr>
          <w:rFonts w:ascii="Times New Roman" w:eastAsia="Times New Roman" w:hAnsi="Times New Roman" w:cs="Times New Roman"/>
          <w:sz w:val="24"/>
          <w:szCs w:val="24"/>
        </w:rPr>
        <w:t>страдающих</w:t>
      </w:r>
      <w:proofErr w:type="gramEnd"/>
      <w:r w:rsidRPr="004D3295">
        <w:rPr>
          <w:rFonts w:ascii="Times New Roman" w:eastAsia="Times New Roman" w:hAnsi="Times New Roman" w:cs="Times New Roman"/>
          <w:sz w:val="24"/>
          <w:szCs w:val="24"/>
        </w:rPr>
        <w:t xml:space="preserve"> астмой, однако, табачный дым может вызвать немедленные опасные приступы. Большинство астматиков говорят о симптомах разной силы - от дискомфорта до острого недуга - в результате пассивного курения.</w:t>
      </w:r>
    </w:p>
    <w:p w:rsidR="004D3295" w:rsidRPr="004D3295" w:rsidRDefault="004D3295" w:rsidP="00F44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b/>
          <w:sz w:val="24"/>
          <w:szCs w:val="24"/>
        </w:rPr>
        <w:t>Пассивное курение и дети</w:t>
      </w:r>
    </w:p>
    <w:p w:rsidR="004D3295" w:rsidRPr="003F4162" w:rsidRDefault="004D3295" w:rsidP="003F41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F4162">
        <w:rPr>
          <w:rFonts w:ascii="Times New Roman" w:eastAsia="Times New Roman" w:hAnsi="Times New Roman" w:cs="Times New Roman"/>
          <w:sz w:val="24"/>
          <w:szCs w:val="24"/>
        </w:rPr>
        <w:t xml:space="preserve">Детская ранимость в отношении пассивного курения вызывает особую </w:t>
      </w:r>
      <w:proofErr w:type="gramStart"/>
      <w:r w:rsidRPr="003F4162">
        <w:rPr>
          <w:rFonts w:ascii="Times New Roman" w:eastAsia="Times New Roman" w:hAnsi="Times New Roman" w:cs="Times New Roman"/>
          <w:sz w:val="24"/>
          <w:szCs w:val="24"/>
        </w:rPr>
        <w:t>озабоченность</w:t>
      </w:r>
      <w:proofErr w:type="gramEnd"/>
      <w:r w:rsidRPr="003F4162">
        <w:rPr>
          <w:rFonts w:ascii="Times New Roman" w:eastAsia="Times New Roman" w:hAnsi="Times New Roman" w:cs="Times New Roman"/>
          <w:sz w:val="24"/>
          <w:szCs w:val="24"/>
        </w:rPr>
        <w:t xml:space="preserve"> как по медицинским, так и по этическим признакам. Детские легкие меньше и их иммунные системы развиты в меньшей степени, что делает их более склонными к респираторным заболеваниям и инфекциям уха, незамедлительно вызываемым пассивным курением. Так как они меньше и дыхание у них более частое, чем у взрослых, они вдыхают больше вредных химических веществ на фунт своего веса, чем взрослые за тот же отрезок времени. Маловероятно, что они могут выйти из наполненной дымом комнаты, даже если они ходят: младенцы не могут попросить, некоторым детям неудобно просить разрешения, а другим, возможно, не разрешат покинуть к</w:t>
      </w:r>
      <w:r w:rsidR="003F4162" w:rsidRPr="003F4162">
        <w:rPr>
          <w:rFonts w:ascii="Times New Roman" w:eastAsia="Times New Roman" w:hAnsi="Times New Roman" w:cs="Times New Roman"/>
          <w:sz w:val="24"/>
          <w:szCs w:val="24"/>
        </w:rPr>
        <w:t>омнату, даже если они просят</w:t>
      </w:r>
      <w:r w:rsidRPr="003F41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295" w:rsidRPr="003F4162" w:rsidRDefault="004D3295" w:rsidP="003F41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F4162">
        <w:rPr>
          <w:rFonts w:ascii="Times New Roman" w:eastAsia="Times New Roman" w:hAnsi="Times New Roman" w:cs="Times New Roman"/>
          <w:sz w:val="24"/>
          <w:szCs w:val="24"/>
        </w:rPr>
        <w:t>Широкие исследования влияния пассивного курения на здоровье детей нашли следующее:</w:t>
      </w:r>
    </w:p>
    <w:p w:rsidR="004D3295" w:rsidRPr="003F4162" w:rsidRDefault="004D3295" w:rsidP="003F41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F4162">
        <w:rPr>
          <w:rFonts w:ascii="Times New Roman" w:eastAsia="Times New Roman" w:hAnsi="Times New Roman" w:cs="Times New Roman"/>
          <w:sz w:val="24"/>
          <w:szCs w:val="24"/>
        </w:rPr>
        <w:t>- Действие табачного дыма вызывает увеличение числа бронхитов, пневмоний и других респираторных заболеваний.</w:t>
      </w:r>
    </w:p>
    <w:p w:rsidR="004D3295" w:rsidRPr="003F4162" w:rsidRDefault="004D3295" w:rsidP="003F41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F4162">
        <w:rPr>
          <w:rFonts w:eastAsia="Times New Roman"/>
        </w:rPr>
        <w:t>- Оно является причиной как острых, так и хронических воспалений среднего уха. В 1997 году по подсчетам Калифорнийского агентства защиты окружающей среды только этим можно объяснить от 0,7 до 1,6 миллионов посещений к врачам за год</w:t>
      </w:r>
      <w:r w:rsidR="003F4162">
        <w:rPr>
          <w:rFonts w:eastAsia="Times New Roman"/>
        </w:rPr>
        <w:t xml:space="preserve"> по всем Соединенным Штатам</w:t>
      </w:r>
      <w:r w:rsidRPr="003F4162">
        <w:rPr>
          <w:rFonts w:eastAsia="Times New Roman"/>
        </w:rPr>
        <w:t xml:space="preserve">. </w:t>
      </w:r>
      <w:r w:rsidRPr="003F4162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1996 года высказало предположение, что 13% ушных инфекций </w:t>
      </w:r>
      <w:r w:rsidR="003F4162" w:rsidRPr="003F4162">
        <w:rPr>
          <w:rFonts w:ascii="Times New Roman" w:eastAsia="Times New Roman" w:hAnsi="Times New Roman" w:cs="Times New Roman"/>
          <w:sz w:val="24"/>
          <w:szCs w:val="24"/>
        </w:rPr>
        <w:t>в США были вызваны табаком</w:t>
      </w:r>
      <w:r w:rsidRPr="003F41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295" w:rsidRPr="004D3295" w:rsidRDefault="004D3295" w:rsidP="003F41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F4162">
        <w:rPr>
          <w:rFonts w:ascii="Times New Roman" w:eastAsia="Times New Roman" w:hAnsi="Times New Roman" w:cs="Times New Roman"/>
          <w:sz w:val="24"/>
          <w:szCs w:val="24"/>
        </w:rPr>
        <w:t>- Оно (действие табачного дыма) мгновенно вызывает приступы у детей, уже страдающих астмой, и некоторые авторитеты сделали заключение, что оно фактически вызывает астму у здоровых детей: в 1992 году Агентство защиты окружающей среды США давали оценки по этому вопросу каждый год. Воздействие пассивного курения в результате привело к 8000 до 26000 нов</w:t>
      </w:r>
      <w:r w:rsidR="003F4162">
        <w:rPr>
          <w:rFonts w:ascii="Times New Roman" w:eastAsia="Times New Roman" w:hAnsi="Times New Roman" w:cs="Times New Roman"/>
          <w:sz w:val="24"/>
          <w:szCs w:val="24"/>
        </w:rPr>
        <w:t>ым случаям астмы среди детей</w:t>
      </w:r>
      <w:r w:rsidRPr="003F41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295" w:rsidRPr="003F4162" w:rsidRDefault="004D3295" w:rsidP="003F41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F4162">
        <w:rPr>
          <w:rFonts w:ascii="Times New Roman" w:eastAsia="Times New Roman" w:hAnsi="Times New Roman" w:cs="Times New Roman"/>
          <w:sz w:val="24"/>
          <w:szCs w:val="24"/>
        </w:rPr>
        <w:t>- Воздействие пассивного курения весьма существенно повышает риск возникновения Синдрома Внезапной Смерти Младенца (SIDS), известного также как "смерть в колыбели". Причиной этому может быть действие табачного дыма на плод в утробе матери или влияние пассивного курения во время младенчества. Комитет международных экспертов ВОЗ в 1999 году пришел к заключению, что курение матери является причиной от одной трети до половины случаев Синдрома Внез</w:t>
      </w:r>
      <w:r w:rsidR="003F4162" w:rsidRPr="003F4162">
        <w:rPr>
          <w:rFonts w:ascii="Times New Roman" w:eastAsia="Times New Roman" w:hAnsi="Times New Roman" w:cs="Times New Roman"/>
          <w:sz w:val="24"/>
          <w:szCs w:val="24"/>
        </w:rPr>
        <w:t>апной Смерти Младенца (SIDS).</w:t>
      </w:r>
    </w:p>
    <w:p w:rsidR="004D3295" w:rsidRPr="004D3295" w:rsidRDefault="004D3295" w:rsidP="003F41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F4162">
        <w:rPr>
          <w:rFonts w:ascii="Times New Roman" w:eastAsia="Times New Roman" w:hAnsi="Times New Roman" w:cs="Times New Roman"/>
          <w:sz w:val="24"/>
          <w:szCs w:val="24"/>
        </w:rPr>
        <w:lastRenderedPageBreak/>
        <w:t>- Курение беременными женщинами и влияние табачного дыма на некурящих женщин снижает средний вес ребенка при рождении. Младенцев с низким весом при рождении ожидает повышенный риск появления медицинских проблем и отсутствие способностей к обучению.</w:t>
      </w:r>
    </w:p>
    <w:p w:rsidR="004D3295" w:rsidRPr="004D3295" w:rsidRDefault="004D3295" w:rsidP="004D3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b/>
          <w:sz w:val="24"/>
          <w:szCs w:val="24"/>
        </w:rPr>
        <w:t>Пассивное курение на рабочих местах</w:t>
      </w:r>
    </w:p>
    <w:p w:rsidR="003F4162" w:rsidRDefault="004D3295" w:rsidP="003F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 xml:space="preserve">Пассивное курение также таит в себе угрозу на рабочих местах. Токсины и канцерогены быстро распространяются по всем конторам, гостиницам, ресторанам и другим рабочим местам внутри помещений. Большинство сотрудников не могут сменить рабочую окружающую среду или бросить работу, чтобы сохранить свое здоровье. Во многих случаях, где </w:t>
      </w:r>
      <w:proofErr w:type="gramStart"/>
      <w:r w:rsidRPr="004D3295">
        <w:rPr>
          <w:rFonts w:ascii="Times New Roman" w:eastAsia="Times New Roman" w:hAnsi="Times New Roman" w:cs="Times New Roman"/>
          <w:sz w:val="24"/>
          <w:szCs w:val="24"/>
        </w:rPr>
        <w:t>нет гарантии иметь</w:t>
      </w:r>
      <w:proofErr w:type="gramEnd"/>
      <w:r w:rsidRPr="004D3295">
        <w:rPr>
          <w:rFonts w:ascii="Times New Roman" w:eastAsia="Times New Roman" w:hAnsi="Times New Roman" w:cs="Times New Roman"/>
          <w:sz w:val="24"/>
          <w:szCs w:val="24"/>
        </w:rPr>
        <w:t xml:space="preserve"> свободные от табачного дыма рабочие места, сотрудники оказываются вынужденными проводить большую часть дневного времени в обстановке, вредной для здоровья. Нижеприведенная таблица для работника ресторана показывает набор химических веществ, которые он или она вдыхает непосредственно на площади в 300 кв. м в течение 8-часовой </w:t>
      </w:r>
    </w:p>
    <w:p w:rsidR="004D3295" w:rsidRPr="004D3295" w:rsidRDefault="004D3295" w:rsidP="003F4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 xml:space="preserve"> Эти вычисления предполагают только 10 </w:t>
      </w:r>
      <w:proofErr w:type="gramStart"/>
      <w:r w:rsidRPr="004D3295">
        <w:rPr>
          <w:rFonts w:ascii="Times New Roman" w:eastAsia="Times New Roman" w:hAnsi="Times New Roman" w:cs="Times New Roman"/>
          <w:sz w:val="24"/>
          <w:szCs w:val="24"/>
        </w:rPr>
        <w:t>курящих</w:t>
      </w:r>
      <w:proofErr w:type="gramEnd"/>
      <w:r w:rsidRPr="004D3295">
        <w:rPr>
          <w:rFonts w:ascii="Times New Roman" w:eastAsia="Times New Roman" w:hAnsi="Times New Roman" w:cs="Times New Roman"/>
          <w:sz w:val="24"/>
          <w:szCs w:val="24"/>
        </w:rPr>
        <w:t xml:space="preserve"> на площади 300 кв. м, каждый выкуривает 2 сигареты в час и следует учесть норму возможности вентиляции.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Химическое вещество Количество  Химическое вещество Количество</w:t>
      </w:r>
    </w:p>
    <w:p w:rsidR="004D3295" w:rsidRPr="004D3295" w:rsidRDefault="004D3295" w:rsidP="004D329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Угарный газ             5606    </w:t>
      </w:r>
      <w:proofErr w:type="spellStart"/>
      <w:r w:rsidRPr="004D3295">
        <w:rPr>
          <w:rFonts w:ascii="Courier New" w:eastAsia="Times New Roman" w:hAnsi="Courier New" w:cs="Courier New"/>
          <w:b/>
          <w:sz w:val="24"/>
          <w:szCs w:val="24"/>
        </w:rPr>
        <w:t>Бензопирин</w:t>
      </w:r>
      <w:proofErr w:type="spellEnd"/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            18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Смола                   3128    </w:t>
      </w:r>
      <w:proofErr w:type="spellStart"/>
      <w:r w:rsidRPr="004D3295">
        <w:rPr>
          <w:rFonts w:ascii="Courier New" w:eastAsia="Times New Roman" w:hAnsi="Courier New" w:cs="Courier New"/>
          <w:b/>
          <w:sz w:val="24"/>
          <w:szCs w:val="24"/>
        </w:rPr>
        <w:t>Пропиональдегид</w:t>
      </w:r>
      <w:proofErr w:type="spellEnd"/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       17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Никотин                  678    Резол                     15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Ацетальдегид             207    Водородная соль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Окись азота              190    цианистой кислоты         14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Изопрен                  151    </w:t>
      </w:r>
      <w:proofErr w:type="spellStart"/>
      <w:r w:rsidRPr="004D3295">
        <w:rPr>
          <w:rFonts w:ascii="Courier New" w:eastAsia="Times New Roman" w:hAnsi="Courier New" w:cs="Courier New"/>
          <w:b/>
          <w:sz w:val="24"/>
          <w:szCs w:val="24"/>
        </w:rPr>
        <w:t>Стирин</w:t>
      </w:r>
      <w:proofErr w:type="spellEnd"/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13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Резорцин                 123    </w:t>
      </w:r>
      <w:proofErr w:type="spellStart"/>
      <w:r w:rsidRPr="004D3295">
        <w:rPr>
          <w:rFonts w:ascii="Courier New" w:eastAsia="Times New Roman" w:hAnsi="Courier New" w:cs="Courier New"/>
          <w:b/>
          <w:sz w:val="24"/>
          <w:szCs w:val="24"/>
        </w:rPr>
        <w:t>Бутирольдегид</w:t>
      </w:r>
      <w:proofErr w:type="spellEnd"/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         12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Ацетон                   121    Акрилонитрил              11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proofErr w:type="spellStart"/>
      <w:r w:rsidRPr="004D3295">
        <w:rPr>
          <w:rFonts w:ascii="Courier New" w:eastAsia="Times New Roman" w:hAnsi="Courier New" w:cs="Courier New"/>
          <w:b/>
          <w:sz w:val="24"/>
          <w:szCs w:val="24"/>
        </w:rPr>
        <w:t>Толуин</w:t>
      </w:r>
      <w:proofErr w:type="spellEnd"/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66    </w:t>
      </w:r>
      <w:proofErr w:type="spellStart"/>
      <w:r w:rsidRPr="004D3295">
        <w:rPr>
          <w:rFonts w:ascii="Courier New" w:eastAsia="Times New Roman" w:hAnsi="Courier New" w:cs="Courier New"/>
          <w:b/>
          <w:sz w:val="24"/>
          <w:szCs w:val="24"/>
        </w:rPr>
        <w:t>Кротонольдегид</w:t>
      </w:r>
      <w:proofErr w:type="spellEnd"/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        10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Формальдегид              54    Кадмий                     9,7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Фенол                     44    1-аминонафталин            8,5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Акролеин                  40    Хром                       7,1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Бензин                    36    2-аминонафталин            5,2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Пиридин                   33    Никель                     4,2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1,3-бутадин               25    3-аминобифенил             2,4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proofErr w:type="spellStart"/>
      <w:r w:rsidRPr="004D3295">
        <w:rPr>
          <w:rFonts w:ascii="Courier New" w:eastAsia="Times New Roman" w:hAnsi="Courier New" w:cs="Courier New"/>
          <w:b/>
          <w:sz w:val="24"/>
          <w:szCs w:val="24"/>
        </w:rPr>
        <w:t>Гидроквинон</w:t>
      </w:r>
      <w:proofErr w:type="spellEnd"/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           24    4-аминобифенил             1,4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Метил этил кетон          23    </w:t>
      </w:r>
      <w:proofErr w:type="spellStart"/>
      <w:r w:rsidRPr="004D3295">
        <w:rPr>
          <w:rFonts w:ascii="Courier New" w:eastAsia="Times New Roman" w:hAnsi="Courier New" w:cs="Courier New"/>
          <w:b/>
          <w:sz w:val="24"/>
          <w:szCs w:val="24"/>
        </w:rPr>
        <w:t>квинолин</w:t>
      </w:r>
      <w:proofErr w:type="spellEnd"/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1,3</w:t>
      </w:r>
    </w:p>
    <w:p w:rsidR="004D3295" w:rsidRPr="004D3295" w:rsidRDefault="004D3295" w:rsidP="00F4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proofErr w:type="spellStart"/>
      <w:r w:rsidRPr="004D3295">
        <w:rPr>
          <w:rFonts w:ascii="Courier New" w:eastAsia="Times New Roman" w:hAnsi="Courier New" w:cs="Courier New"/>
          <w:b/>
          <w:sz w:val="24"/>
          <w:szCs w:val="24"/>
        </w:rPr>
        <w:t>Катекол</w:t>
      </w:r>
      <w:proofErr w:type="spellEnd"/>
      <w:r w:rsidRPr="004D329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22</w:t>
      </w:r>
    </w:p>
    <w:p w:rsidR="004D3295" w:rsidRPr="004D3295" w:rsidRDefault="004D3295" w:rsidP="004D3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Подчеркнутые химические вещества известны как канцерогены. В этом перечне есть раздражающие вещества, мутагены, токсины и повышающие кровяное давление вещества, которые вызывают образование опухолей, влияют на центральную нервную систему, разрушают легкие, являются причиной почечной недостаточности.</w:t>
      </w:r>
    </w:p>
    <w:p w:rsidR="004D3295" w:rsidRPr="004D3295" w:rsidRDefault="004D3295" w:rsidP="00F4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Будь то дома, на работе, в ресторанах, театрах, барах - пассивное курение является, как уже доказано, угрозой для здоровья молодых и старых, для людей всех слоев общества во всех странах.</w:t>
      </w:r>
    </w:p>
    <w:p w:rsidR="004D3295" w:rsidRDefault="004D3295" w:rsidP="004D3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ПАССИВНОЕ КУРЕНИЕ УБИВАЕТ. ДАВАЙТЕ ОЧИСТИМ ВОЗДУХ</w:t>
      </w:r>
    </w:p>
    <w:p w:rsidR="00F44A56" w:rsidRPr="004D3295" w:rsidRDefault="00F44A56" w:rsidP="00F44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Пожалуйста, не курите в нашем доме</w:t>
      </w:r>
    </w:p>
    <w:p w:rsidR="004D3295" w:rsidRPr="004D3295" w:rsidRDefault="004D3295" w:rsidP="004D3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95" w:rsidRPr="004D3295" w:rsidRDefault="004D3295" w:rsidP="00F44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Что такое пассивное курение?</w:t>
      </w:r>
    </w:p>
    <w:p w:rsidR="004D3295" w:rsidRPr="004D3295" w:rsidRDefault="004D3295" w:rsidP="00F4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lastRenderedPageBreak/>
        <w:t>Пассивное курение - это дым, идущий от сигареты, сигары, трубки или папиросы, это дым, выдыхаемый человеком, который курит их.</w:t>
      </w:r>
    </w:p>
    <w:p w:rsidR="004D3295" w:rsidRPr="004D3295" w:rsidRDefault="004D3295" w:rsidP="00F44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И ПОЧЕМУ ПАССИВНОЕ КУРЕНИЕ ТАК ОПАСНО?</w:t>
      </w:r>
    </w:p>
    <w:p w:rsidR="004D3295" w:rsidRPr="004D3295" w:rsidRDefault="004D3295" w:rsidP="00F4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Дым от табачных продуктов содержит более 4000 веществ: более чем 40 из них могут быть причиной рака у человека.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b/>
          <w:sz w:val="24"/>
          <w:szCs w:val="24"/>
        </w:rPr>
        <w:t xml:space="preserve"> --------------------------------+-------------------------------¬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ДЕТИ, которые         дышат  ¦ МЛАДЕНЦЫ, которые     дышат   ¦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вторичным дымом, страдают:   ¦ вторичным  дымом  могут   </w:t>
      </w:r>
      <w:proofErr w:type="gramStart"/>
      <w:r w:rsidRPr="004D3295">
        <w:rPr>
          <w:rFonts w:ascii="Consolas" w:eastAsia="Times New Roman" w:hAnsi="Consolas" w:cs="Consolas"/>
          <w:sz w:val="24"/>
          <w:szCs w:val="24"/>
        </w:rPr>
        <w:t>с</w:t>
      </w:r>
      <w:proofErr w:type="gramEnd"/>
      <w:r w:rsidRPr="004D3295">
        <w:rPr>
          <w:rFonts w:ascii="Consolas" w:eastAsia="Times New Roman" w:hAnsi="Consolas" w:cs="Consolas"/>
          <w:sz w:val="24"/>
          <w:szCs w:val="24"/>
        </w:rPr>
        <w:t xml:space="preserve">   ¦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- БОЛЕЕ ЧАСТЫМИ  ПРОСТУДАМИ  ¦ большей            степенью   ¦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  И ВОСПАЛЕНИЯМИ УХА         ¦ вероятности  погибнуть   </w:t>
      </w:r>
      <w:proofErr w:type="gramStart"/>
      <w:r w:rsidRPr="004D3295">
        <w:rPr>
          <w:rFonts w:ascii="Consolas" w:eastAsia="Times New Roman" w:hAnsi="Consolas" w:cs="Consolas"/>
          <w:sz w:val="24"/>
          <w:szCs w:val="24"/>
        </w:rPr>
        <w:t>от</w:t>
      </w:r>
      <w:proofErr w:type="gramEnd"/>
      <w:r w:rsidRPr="004D3295">
        <w:rPr>
          <w:rFonts w:ascii="Consolas" w:eastAsia="Times New Roman" w:hAnsi="Consolas" w:cs="Consolas"/>
          <w:sz w:val="24"/>
          <w:szCs w:val="24"/>
        </w:rPr>
        <w:t xml:space="preserve">   ¦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- УСИЛЕННЫМ    КАШЛЕМ     И  ¦ Внезапного  синдрома смерти   ¦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  ЗАТРУДНЕННЫМ ДЫХАНИЕМ      ¦ младенцев (SIDS)              ¦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- ПОВЫШЕННЫМ         РИСКОМ  +-------------------------------+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  ЗАБОЛЕТЬ ПНЕВМОНИЕЙ   ИЛИ  ¦ У ВЗРОСЛЫХ вторичный дым:     ¦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  БРОНХИТОМ                  ¦                               </w:t>
      </w:r>
      <w:proofErr w:type="spellStart"/>
      <w:r w:rsidRPr="004D3295">
        <w:rPr>
          <w:rFonts w:ascii="Consolas" w:eastAsia="Times New Roman" w:hAnsi="Consolas" w:cs="Consolas"/>
          <w:sz w:val="24"/>
          <w:szCs w:val="24"/>
        </w:rPr>
        <w:t>¦</w:t>
      </w:r>
      <w:proofErr w:type="spellEnd"/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- БОЛЕЕ СЛАБЫМИ ЛЕГКИМИ      ¦ - МОЖЕТ БЫТЬ ПРИЧИНОЙ РАКА    ¦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- ПОВЫШЕННЫМ         РИСКОМ  ¦ - МОЖЕТ      СПОСОБСТВОВАТЬ   ¦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  ЗАБОЛЕТЬ АСТМОЙ            ¦   РАЗВИТИЮ         </w:t>
      </w:r>
      <w:proofErr w:type="gramStart"/>
      <w:r w:rsidRPr="004D3295">
        <w:rPr>
          <w:rFonts w:ascii="Consolas" w:eastAsia="Times New Roman" w:hAnsi="Consolas" w:cs="Consolas"/>
          <w:sz w:val="24"/>
          <w:szCs w:val="24"/>
        </w:rPr>
        <w:t>ЛЕГОЧНЫХ</w:t>
      </w:r>
      <w:proofErr w:type="gramEnd"/>
      <w:r w:rsidRPr="004D3295">
        <w:rPr>
          <w:rFonts w:ascii="Consolas" w:eastAsia="Times New Roman" w:hAnsi="Consolas" w:cs="Consolas"/>
          <w:sz w:val="24"/>
          <w:szCs w:val="24"/>
        </w:rPr>
        <w:t xml:space="preserve">   ¦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- БОЛЕЕ   ТЯЖЕЛОЙ    ФОРМОЙ  ¦   ЗАБОЛЕВАНИЙ,   СЕРДЕЧНОГО   ¦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¦    АСТМЫ                      ¦   ПРИСТУПА (ИНСУЛЬТА)         ¦</w:t>
      </w:r>
    </w:p>
    <w:p w:rsidR="004D3295" w:rsidRPr="004D3295" w:rsidRDefault="004D3295" w:rsidP="004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  <w:r w:rsidRPr="004D3295">
        <w:rPr>
          <w:rFonts w:ascii="Consolas" w:eastAsia="Times New Roman" w:hAnsi="Consolas" w:cs="Consolas"/>
          <w:sz w:val="24"/>
          <w:szCs w:val="24"/>
        </w:rPr>
        <w:t xml:space="preserve"> L-------------------------------+--------------------------------</w:t>
      </w:r>
    </w:p>
    <w:p w:rsidR="004D3295" w:rsidRPr="004D3295" w:rsidRDefault="004D3295" w:rsidP="004D3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95" w:rsidRPr="004D3295" w:rsidRDefault="004D3295" w:rsidP="00F44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ЧТО МОЖНО ПРЕДПРИНЯТЬ ПРОТИВ ПАССИВНОГО КУРЕНИЯ</w:t>
      </w:r>
    </w:p>
    <w:p w:rsidR="004D3295" w:rsidRPr="004D3295" w:rsidRDefault="004D3295" w:rsidP="004D3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Свободные от табачного дыма жилые дома</w:t>
      </w:r>
    </w:p>
    <w:p w:rsidR="004D3295" w:rsidRPr="004D3295" w:rsidRDefault="004D3295" w:rsidP="00F4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Лучше всего начать прямо со своего дома. Сделайте свой дом местом, свободным от табачного дыма. Пусть ваши любимые и посетители знают, что вы заботитесь об их здоровье и о своем собственном. Разместите плакаты и открытки, напоминающие вашим гостям, что они находятся в свободном от табачного дыма месте.</w:t>
      </w:r>
    </w:p>
    <w:p w:rsidR="004D3295" w:rsidRPr="004D3295" w:rsidRDefault="004D3295" w:rsidP="004D3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Свободные от табачного дыма рабочие места</w:t>
      </w:r>
    </w:p>
    <w:p w:rsidR="004D3295" w:rsidRPr="004D3295" w:rsidRDefault="004D3295" w:rsidP="004D3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Выступайте за создание рабочих мест, свободных от табачного дыма. Если ваше собственное рабочее место еще не свободно от дыма, свяжитесь с группами рабочих/служащих, с управляющими производством, владельцами здания и расскажите им, какую пользу может принести каждому ограничение курения на рабочем месте. Есть много серьезных причин для охраны здоровья работающих и для создания рабочих мест, свободных от пассивного курения:</w:t>
      </w:r>
    </w:p>
    <w:p w:rsidR="004D3295" w:rsidRPr="004D3295" w:rsidRDefault="004D3295" w:rsidP="004D3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- Здоровье рабочего, его производительность и моральное состояние, т.е. трудовая дисциплина, выше на свободном от дыма рабочем месте.</w:t>
      </w:r>
    </w:p>
    <w:p w:rsidR="004D3295" w:rsidRPr="004D3295" w:rsidRDefault="004D3295" w:rsidP="00F4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 xml:space="preserve">- Ограничения курения побуждают некоторых работников меньше курить, и даже совсем бросить курить, что ведет к сокращению числа прогулов, снижению затрат на восстановление здоровья и к </w:t>
      </w:r>
      <w:r w:rsidR="00F44A56">
        <w:rPr>
          <w:rFonts w:ascii="Times New Roman" w:eastAsia="Times New Roman" w:hAnsi="Times New Roman" w:cs="Times New Roman"/>
          <w:sz w:val="24"/>
          <w:szCs w:val="24"/>
        </w:rPr>
        <w:t>повышению производительности</w:t>
      </w:r>
      <w:r w:rsidRPr="004D32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295" w:rsidRPr="004D3295" w:rsidRDefault="004D3295" w:rsidP="004D3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- Свободные от дыма рабочие места означают снижение расходов на уборку помещения, большую сохранность мебели и оборудования и снижение риска возникновения пожара.</w:t>
      </w:r>
    </w:p>
    <w:p w:rsidR="000E3296" w:rsidRPr="00FD6E5F" w:rsidRDefault="004D3295" w:rsidP="00FD6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95">
        <w:rPr>
          <w:rFonts w:ascii="Times New Roman" w:eastAsia="Times New Roman" w:hAnsi="Times New Roman" w:cs="Times New Roman"/>
          <w:sz w:val="24"/>
          <w:szCs w:val="24"/>
        </w:rPr>
        <w:t>- Свободные от табачного дыма рабочие места снижают риск от других опасностей производства, особ</w:t>
      </w:r>
      <w:r w:rsidR="00F44A56">
        <w:rPr>
          <w:rFonts w:ascii="Times New Roman" w:eastAsia="Times New Roman" w:hAnsi="Times New Roman" w:cs="Times New Roman"/>
          <w:sz w:val="24"/>
          <w:szCs w:val="24"/>
        </w:rPr>
        <w:t>енно от химических продуктов</w:t>
      </w:r>
      <w:r w:rsidRPr="004D3295">
        <w:rPr>
          <w:rFonts w:ascii="Times New Roman" w:eastAsia="Times New Roman" w:hAnsi="Times New Roman" w:cs="Times New Roman"/>
          <w:sz w:val="24"/>
          <w:szCs w:val="24"/>
        </w:rPr>
        <w:t>. На многих рабочих местах курение является серьезной угрозой для возникновения пожара и безопа</w:t>
      </w:r>
      <w:r w:rsidR="00F44A56">
        <w:rPr>
          <w:rFonts w:ascii="Times New Roman" w:eastAsia="Times New Roman" w:hAnsi="Times New Roman" w:cs="Times New Roman"/>
          <w:sz w:val="24"/>
          <w:szCs w:val="24"/>
        </w:rPr>
        <w:t>сности.</w:t>
      </w:r>
      <w:r w:rsidR="00FD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295">
        <w:rPr>
          <w:rFonts w:ascii="Times New Roman" w:eastAsia="Times New Roman" w:hAnsi="Times New Roman" w:cs="Times New Roman"/>
          <w:sz w:val="24"/>
          <w:szCs w:val="24"/>
        </w:rPr>
        <w:t xml:space="preserve">Пассивное курение не щадит никого. </w:t>
      </w:r>
    </w:p>
    <w:sectPr w:rsidR="000E3296" w:rsidRPr="00FD6E5F" w:rsidSect="00FD6E5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295"/>
    <w:rsid w:val="000E3296"/>
    <w:rsid w:val="003F4162"/>
    <w:rsid w:val="004D3295"/>
    <w:rsid w:val="00F44A56"/>
    <w:rsid w:val="00FD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D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3295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3F4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2015-06-03T04:34:00Z</dcterms:created>
  <dcterms:modified xsi:type="dcterms:W3CDTF">2015-06-03T05:06:00Z</dcterms:modified>
</cp:coreProperties>
</file>